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8AAF" w14:textId="671F1506" w:rsidR="00F915FD" w:rsidRDefault="00F24419" w:rsidP="002A4273">
      <w:pPr>
        <w:ind w:right="1466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 xml:space="preserve"> </w:t>
      </w:r>
    </w:p>
    <w:p w14:paraId="35847B52" w14:textId="5709C5A7" w:rsidR="00DD675F" w:rsidRPr="00850E17" w:rsidRDefault="000865EC" w:rsidP="002A4273">
      <w:pPr>
        <w:ind w:right="1466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Plan</w:t>
      </w:r>
      <w:r w:rsidRPr="000865EC">
        <w:rPr>
          <w:rFonts w:ascii="Times New Roman" w:eastAsia="Times New Roman" w:hAnsi="Times New Roman" w:cs="Times New Roman"/>
          <w:bCs/>
          <w:spacing w:val="-1"/>
        </w:rPr>
        <w:t xml:space="preserve"> szkoleń członków organu decyzyjnego i pracowników biura LGD w zakresie niezbędnym do zadań</w:t>
      </w:r>
      <w:r>
        <w:rPr>
          <w:rFonts w:ascii="Times New Roman" w:eastAsia="Times New Roman" w:hAnsi="Times New Roman" w:cs="Times New Roman"/>
          <w:bCs/>
          <w:spacing w:val="-1"/>
        </w:rPr>
        <w:t xml:space="preserve"> wynikających z ich kompetencji</w:t>
      </w:r>
    </w:p>
    <w:p w14:paraId="367BCCC9" w14:textId="77777777" w:rsidR="00DD675F" w:rsidRPr="00850E17" w:rsidRDefault="00DD675F" w:rsidP="002A4273">
      <w:pPr>
        <w:ind w:left="6498" w:right="1466" w:hanging="5012"/>
        <w:rPr>
          <w:rFonts w:ascii="Times New Roman" w:eastAsia="Times New Roman" w:hAnsi="Times New Roman" w:cs="Times New Roman"/>
          <w:bCs/>
          <w:spacing w:val="-1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24"/>
        <w:gridCol w:w="5245"/>
        <w:gridCol w:w="767"/>
        <w:gridCol w:w="786"/>
        <w:gridCol w:w="782"/>
        <w:gridCol w:w="771"/>
        <w:gridCol w:w="779"/>
        <w:gridCol w:w="774"/>
        <w:gridCol w:w="778"/>
        <w:gridCol w:w="776"/>
        <w:gridCol w:w="767"/>
        <w:gridCol w:w="786"/>
        <w:gridCol w:w="777"/>
        <w:gridCol w:w="777"/>
      </w:tblGrid>
      <w:tr w:rsidR="00702B9C" w:rsidRPr="00C60409" w14:paraId="4D94F6C2" w14:textId="77777777" w:rsidTr="00862C6C">
        <w:trPr>
          <w:trHeight w:hRule="exact" w:val="26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03C" w14:textId="3EAF48B5" w:rsidR="00AE12A3" w:rsidRPr="00C60409" w:rsidRDefault="00031CCE" w:rsidP="002A427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Lp.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E29" w14:textId="52DE7C6B" w:rsidR="00AE12A3" w:rsidRPr="00C60409" w:rsidRDefault="00031CCE" w:rsidP="002A4273">
            <w:pPr>
              <w:pStyle w:val="TableParagraph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Nazwa</w:t>
            </w: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szkolenia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BC135DB" w14:textId="3E41F702" w:rsidR="00AE12A3" w:rsidRPr="00C60409" w:rsidRDefault="00AE12A3" w:rsidP="00171F51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0007" w14:textId="68B4C597" w:rsidR="00AE12A3" w:rsidRPr="00C60409" w:rsidRDefault="00AE12A3" w:rsidP="00171F51">
            <w:pPr>
              <w:pStyle w:val="TableParagraph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ED9F4EC" w14:textId="01587D28" w:rsidR="00AE12A3" w:rsidRPr="00C60409" w:rsidRDefault="00AE12A3" w:rsidP="00171F51">
            <w:pPr>
              <w:pStyle w:val="TableParagraph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B630" w14:textId="5BA52964" w:rsidR="00AE12A3" w:rsidRPr="00C60409" w:rsidRDefault="00AE12A3" w:rsidP="00171F51">
            <w:pPr>
              <w:pStyle w:val="TableParagraph"/>
              <w:ind w:left="2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C7B089B" w14:textId="5BBBFE3A" w:rsidR="00AE12A3" w:rsidRPr="00C60409" w:rsidRDefault="00AE12A3" w:rsidP="00171F51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612DA" w14:textId="0218D7A9" w:rsidR="00AE12A3" w:rsidRPr="00C60409" w:rsidRDefault="00AE12A3" w:rsidP="00171F51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</w:tr>
      <w:tr w:rsidR="00174B86" w:rsidRPr="00C60409" w14:paraId="681B67F6" w14:textId="77777777" w:rsidTr="00C60409">
        <w:trPr>
          <w:trHeight w:hRule="exact" w:val="7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239" w14:textId="77777777" w:rsidR="00AE12A3" w:rsidRPr="00C60409" w:rsidRDefault="00AE12A3" w:rsidP="002A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511" w14:textId="77777777" w:rsidR="00AE12A3" w:rsidRPr="00C60409" w:rsidRDefault="00AE12A3" w:rsidP="002A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0A0748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2C62148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F7B5FA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0D0419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3097A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B6F515A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0E732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A0272F4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B00FC57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FDD7F8D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F733E6F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32EE5B1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E8813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9271365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20095F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71448C5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387D71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23123A8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231A213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2375A9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5CE88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8B0EDBC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CECDD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D378A2A" w14:textId="77777777" w:rsidR="00AE12A3" w:rsidRPr="00C60409" w:rsidRDefault="00AE12A3" w:rsidP="00331001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</w:tr>
      <w:tr w:rsidR="00174B86" w:rsidRPr="00C60409" w14:paraId="14E26044" w14:textId="77777777" w:rsidTr="00C60409">
        <w:trPr>
          <w:trHeight w:hRule="exact" w:val="1130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028B9" w14:textId="14A103DB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086E" w14:textId="747C3181" w:rsidR="00DD0C88" w:rsidRPr="00C60409" w:rsidRDefault="00AE12A3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/a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D0C8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dla pracowników Biura obejmujące:</w:t>
            </w:r>
          </w:p>
          <w:p w14:paraId="2CDA605C" w14:textId="76E52E0C" w:rsidR="00AE12A3" w:rsidRPr="00C60409" w:rsidRDefault="00DD0C88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011DF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3B6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znajomości aktów p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rawnych;</w:t>
            </w:r>
          </w:p>
          <w:p w14:paraId="18EE772C" w14:textId="7AA84A13" w:rsidR="008011DF" w:rsidRPr="00C60409" w:rsidRDefault="008011DF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 warunki dostępu</w:t>
            </w:r>
            <w:r w:rsidR="00D56E46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, realizacji i rozliczania projektów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programach PS WPR, EFS+, EFRR</w:t>
            </w:r>
            <w:r w:rsidR="00D56E46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14:paraId="2FD731AD" w14:textId="12076F77" w:rsidR="00DD0C88" w:rsidRPr="00C60409" w:rsidRDefault="00DD0C88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 pro</w:t>
            </w:r>
            <w:r w:rsidR="008011DF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cedury naboru operacji i wyboru grantobiorców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D99860C" w14:textId="237E499C" w:rsidR="00AE12A3" w:rsidRPr="00C60409" w:rsidRDefault="008011DF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5B87026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9F5" w14:textId="79560D9C" w:rsidR="00AE12A3" w:rsidRPr="00C60409" w:rsidRDefault="00174B86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D9923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CC89460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5F11DB6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DAC40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60AFC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304994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7837920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A899C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DD601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5A" w:rsidRPr="00C60409" w14:paraId="002B4760" w14:textId="77777777" w:rsidTr="00C60409">
        <w:trPr>
          <w:trHeight w:hRule="exact" w:val="423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FAD8" w14:textId="77777777" w:rsidR="003C1C5A" w:rsidRPr="00C60409" w:rsidRDefault="003C1C5A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38FD" w14:textId="3183B792" w:rsidR="003C1C5A" w:rsidRPr="00C60409" w:rsidRDefault="003C1C5A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 dla min. 2-óch pracowników biura z obsługi systemu IT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77019F4" w14:textId="77777777" w:rsidR="003C1C5A" w:rsidRPr="00C60409" w:rsidRDefault="003C1C5A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2A06986" w14:textId="65FAAF61" w:rsidR="003C1C5A" w:rsidRPr="00C60409" w:rsidRDefault="00514D01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D2940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4417D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6F10598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7706000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FBA4B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A7E01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000AD08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4FAB604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59472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C8445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509" w:rsidRPr="00C60409" w14:paraId="49649860" w14:textId="77777777" w:rsidTr="00C60409">
        <w:trPr>
          <w:trHeight w:hRule="exact" w:val="996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CFAD" w14:textId="099214BE" w:rsidR="00FC5509" w:rsidRPr="00C60409" w:rsidRDefault="00FC5509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5C9C" w14:textId="4D7B97FC" w:rsidR="00FC5509" w:rsidRPr="00C60409" w:rsidRDefault="00FC5509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Szkolenie </w:t>
            </w:r>
            <w:r w:rsidR="0098211C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przeprowadzone przez podmiot inny niż Instytucja Wdrażająca FEW 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dla </w:t>
            </w:r>
            <w:r w:rsidR="00507CD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min. 1-go pracownika </w:t>
            </w:r>
            <w:r w:rsidR="0098211C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Biura obejmujące warunki dostępu, realizacji i rozliczania projektów w programie EFS+</w:t>
            </w:r>
          </w:p>
          <w:p w14:paraId="69DDEEAC" w14:textId="2DCEC7F0" w:rsidR="00FC5509" w:rsidRPr="00C60409" w:rsidRDefault="00FC5509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21A19A0" w14:textId="77777777" w:rsidR="00FC5509" w:rsidRPr="00C60409" w:rsidRDefault="00FC5509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E55BA22" w14:textId="0BFEC1D2" w:rsidR="00FC5509" w:rsidRPr="00C60409" w:rsidRDefault="0098211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28E3B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76326" w14:textId="3B9CA81C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9936A11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758F008" w14:textId="429EF056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D4549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7EE50" w14:textId="7AA3199C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C5E6960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CFD5A72" w14:textId="3690B67D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3A7B2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5413D" w14:textId="1A5A7613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72CEA" w:rsidRPr="00C60409" w14:paraId="761474EE" w14:textId="77777777" w:rsidTr="00C60409">
        <w:trPr>
          <w:trHeight w:hRule="exact" w:val="851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A1A0" w14:textId="77777777" w:rsidR="00D72CEA" w:rsidRPr="00C60409" w:rsidRDefault="00D72CEA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A3EAE" w14:textId="1A0FBE9F" w:rsidR="00D72CEA" w:rsidRPr="00C60409" w:rsidRDefault="00123058" w:rsidP="00507CD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 przeprowadzone przez podmiot inny niż Instytucja Wdrażająca FEW dla Rady obejmujące warunki dostępu, realizacji i rozliczania projektów w programie EFS+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53384F5" w14:textId="77777777" w:rsidR="00D72CEA" w:rsidRPr="00C60409" w:rsidRDefault="00D72CEA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4808C7C" w14:textId="69109122" w:rsidR="00D72CEA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A56F3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68350" w14:textId="03E9FD16" w:rsidR="00D72CEA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2E88881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DC97AAE" w14:textId="6676E7AF" w:rsidR="00D72CEA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4396E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C1119" w14:textId="5E1A6B3C" w:rsidR="00D72CEA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DB8A148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F101FA6" w14:textId="68B59D25" w:rsidR="00D72CEA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AEAA3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8460E" w14:textId="1B708461" w:rsidR="00D72CEA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02B9C" w:rsidRPr="00C60409" w14:paraId="2242088B" w14:textId="77777777" w:rsidTr="00C60409">
        <w:trPr>
          <w:trHeight w:hRule="exact" w:val="1136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D32A" w14:textId="433F34EA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BB67" w14:textId="7A7576A4" w:rsidR="00D56E46" w:rsidRPr="00C60409" w:rsidRDefault="00AE12A3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/a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56E46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Rady obejmujące:</w:t>
            </w:r>
          </w:p>
          <w:p w14:paraId="364106B3" w14:textId="77777777" w:rsidR="00203B63" w:rsidRPr="00C60409" w:rsidRDefault="00203B63" w:rsidP="00203B6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znajomość LSR; </w:t>
            </w:r>
          </w:p>
          <w:p w14:paraId="057EB209" w14:textId="70E32516" w:rsidR="00203B63" w:rsidRPr="00C60409" w:rsidRDefault="00203B63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 zasady i procedur oceny wniosków;</w:t>
            </w:r>
          </w:p>
          <w:p w14:paraId="08704A31" w14:textId="7BBD03D2" w:rsidR="00D56E46" w:rsidRPr="00C60409" w:rsidRDefault="00D56E46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03B6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obsługę</w:t>
            </w:r>
            <w:r w:rsidR="00AE12A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elektronicznej 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plikacji do oceny wniosków;</w:t>
            </w:r>
          </w:p>
          <w:p w14:paraId="0118D086" w14:textId="073AF45B" w:rsidR="00AE12A3" w:rsidRPr="00C60409" w:rsidRDefault="00D56E46" w:rsidP="00203B6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DD0C8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Regulaminu </w:t>
            </w:r>
            <w:r w:rsidR="00203B6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Organizacyjny</w:t>
            </w:r>
            <w:r w:rsidR="00DD0C8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Rady oraz LSR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044520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EDCA90E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E478D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DD06" w14:textId="050DA0F9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7FB2DCE" w14:textId="5E32E815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A193723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52AEF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CD7FC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B66AB1F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CBFB688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A32F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1B9A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B9C" w:rsidRPr="00C60409" w14:paraId="69B3D70B" w14:textId="77777777" w:rsidTr="00C60409">
        <w:trPr>
          <w:trHeight w:hRule="exact" w:val="841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72F8" w14:textId="6ADDD474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6FF6" w14:textId="732EAD8C" w:rsidR="00C4136E" w:rsidRPr="00C60409" w:rsidRDefault="00AE12A3" w:rsidP="00C4136E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/a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136E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dla pracowników Biura obejmujące zapisy 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Międzygminnego Planu Adaptacji do zmian klimatu dla Doliny Baryczy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8DCD801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B577B93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C8EBE" w14:textId="3D86F8AA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CEEC8" w14:textId="5A9A0603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C114DBE" w14:textId="255893E9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EE038C2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E2FEF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1CC47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5F67B3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BE1A209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1D77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39971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B9C" w:rsidRPr="00C60409" w14:paraId="3D664C9E" w14:textId="77777777" w:rsidTr="00C60409">
        <w:trPr>
          <w:trHeight w:hRule="exact" w:val="568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99E2" w14:textId="5B2C66CB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52A2" w14:textId="6F2E1C8A" w:rsidR="00AE12A3" w:rsidRPr="00C60409" w:rsidRDefault="00F915FD" w:rsidP="002A4273">
            <w:pPr>
              <w:pStyle w:val="TableParagraph"/>
              <w:tabs>
                <w:tab w:val="left" w:pos="1822"/>
              </w:tabs>
              <w:ind w:right="9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Szkolenia/warsztaty dla pracowników Biura i członków Rady obejmujące z</w:t>
            </w:r>
            <w:r w:rsidR="00AE12A3"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asady</w:t>
            </w:r>
            <w:r w:rsidR="00AE12A3" w:rsidRPr="00C60409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ewaluacji</w:t>
            </w:r>
            <w:r w:rsidR="00AE12A3" w:rsidRPr="00C6040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AE12A3" w:rsidRPr="00C6040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monitoringu LSR </w:t>
            </w:r>
          </w:p>
          <w:p w14:paraId="35FA0165" w14:textId="77777777" w:rsidR="00AE12A3" w:rsidRPr="00C60409" w:rsidRDefault="00AE12A3" w:rsidP="002A4273">
            <w:pPr>
              <w:pStyle w:val="TableParagraph"/>
              <w:tabs>
                <w:tab w:val="left" w:pos="1044"/>
                <w:tab w:val="left" w:pos="1879"/>
                <w:tab w:val="left" w:pos="2251"/>
              </w:tabs>
              <w:ind w:left="102" w:righ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31452C9" w14:textId="77777777" w:rsidR="00AE12A3" w:rsidRPr="00C60409" w:rsidRDefault="00AE12A3" w:rsidP="002A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DB8D3B8" w14:textId="4F7702EF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F067F" w14:textId="23B85CF3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0902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46B6786" w14:textId="33D5BE30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76F3255" w14:textId="126E7D9D" w:rsidR="00AE12A3" w:rsidRPr="00C60409" w:rsidRDefault="00AE12A3" w:rsidP="002A4273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B8A0" w14:textId="29EDFC39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9B27C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101094D" w14:textId="18140103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FCEA908" w14:textId="40304D58" w:rsidR="00AE12A3" w:rsidRPr="00C60409" w:rsidRDefault="00AE12A3" w:rsidP="002A4273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7A4D9" w14:textId="26387CC7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BE5F0" w14:textId="5074A706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908FCE" w14:textId="158D64C0" w:rsidR="002A4273" w:rsidRPr="00F01C2F" w:rsidRDefault="002A4273" w:rsidP="001C49AF">
      <w:pPr>
        <w:pStyle w:val="Tekstpodstawowy"/>
        <w:ind w:left="0" w:right="998"/>
        <w:rPr>
          <w:b w:val="0"/>
          <w:bCs w:val="0"/>
          <w:sz w:val="22"/>
          <w:szCs w:val="22"/>
        </w:rPr>
      </w:pPr>
    </w:p>
    <w:sectPr w:rsidR="002A4273" w:rsidRPr="00F01C2F" w:rsidSect="00C60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284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A466" w14:textId="77777777" w:rsidR="000A45BD" w:rsidRDefault="000A45BD" w:rsidP="00F01C2F">
      <w:r>
        <w:separator/>
      </w:r>
    </w:p>
  </w:endnote>
  <w:endnote w:type="continuationSeparator" w:id="0">
    <w:p w14:paraId="3B8309CE" w14:textId="77777777" w:rsidR="000A45BD" w:rsidRDefault="000A45BD" w:rsidP="00F0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5A4A" w14:textId="77777777" w:rsidR="006C0772" w:rsidRDefault="006C07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E786" w14:textId="77777777" w:rsidR="006C0772" w:rsidRDefault="006C07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01A3E" w14:textId="77777777" w:rsidR="006C0772" w:rsidRDefault="006C0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29401" w14:textId="77777777" w:rsidR="000A45BD" w:rsidRDefault="000A45BD" w:rsidP="00F01C2F">
      <w:r>
        <w:separator/>
      </w:r>
    </w:p>
  </w:footnote>
  <w:footnote w:type="continuationSeparator" w:id="0">
    <w:p w14:paraId="348216F9" w14:textId="77777777" w:rsidR="000A45BD" w:rsidRDefault="000A45BD" w:rsidP="00F0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F498" w14:textId="77777777" w:rsidR="006C0772" w:rsidRDefault="006C0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71B8" w14:textId="3C96680B" w:rsidR="000865EC" w:rsidRPr="001C49AF" w:rsidRDefault="001C49AF" w:rsidP="000865EC">
    <w:pPr>
      <w:pStyle w:val="Nagwek"/>
      <w:jc w:val="right"/>
      <w:rPr>
        <w:i/>
        <w:sz w:val="18"/>
      </w:rPr>
    </w:pPr>
    <w:r w:rsidRPr="001C49AF">
      <w:rPr>
        <w:i/>
        <w:sz w:val="18"/>
      </w:rPr>
      <w:t xml:space="preserve">Załącznik </w:t>
    </w:r>
    <w:r w:rsidR="00D72CEA">
      <w:rPr>
        <w:i/>
        <w:sz w:val="18"/>
      </w:rPr>
      <w:t>1</w:t>
    </w:r>
    <w:r w:rsidR="009251B1" w:rsidRPr="001C49AF">
      <w:rPr>
        <w:i/>
        <w:sz w:val="18"/>
      </w:rPr>
      <w:t xml:space="preserve"> </w:t>
    </w:r>
    <w:r w:rsidRPr="001C49AF">
      <w:rPr>
        <w:i/>
        <w:sz w:val="18"/>
      </w:rPr>
      <w:t xml:space="preserve">do Uchwały nr </w:t>
    </w:r>
    <w:r w:rsidR="00D72CEA">
      <w:rPr>
        <w:i/>
        <w:sz w:val="18"/>
      </w:rPr>
      <w:t>1</w:t>
    </w:r>
    <w:r w:rsidR="000865EC" w:rsidRPr="001C49AF">
      <w:rPr>
        <w:i/>
        <w:sz w:val="18"/>
      </w:rPr>
      <w:t>/X</w:t>
    </w:r>
    <w:r w:rsidR="005113FE">
      <w:rPr>
        <w:i/>
        <w:sz w:val="18"/>
      </w:rPr>
      <w:t>I</w:t>
    </w:r>
    <w:r w:rsidR="00D72CEA">
      <w:rPr>
        <w:i/>
        <w:sz w:val="18"/>
      </w:rPr>
      <w:t>II</w:t>
    </w:r>
    <w:r w:rsidR="000865EC" w:rsidRPr="001C49AF">
      <w:rPr>
        <w:i/>
        <w:sz w:val="18"/>
      </w:rPr>
      <w:t xml:space="preserve">/24 Zarządu Stowarzyszenia Lokalna Grupa Działania </w:t>
    </w:r>
  </w:p>
  <w:p w14:paraId="52BD5022" w14:textId="64EB76E4" w:rsidR="000865EC" w:rsidRDefault="000865EC" w:rsidP="000865EC">
    <w:pPr>
      <w:pStyle w:val="Nagwek"/>
      <w:jc w:val="right"/>
      <w:rPr>
        <w:i/>
        <w:sz w:val="18"/>
      </w:rPr>
    </w:pPr>
    <w:r w:rsidRPr="001C49AF">
      <w:rPr>
        <w:i/>
        <w:sz w:val="18"/>
      </w:rPr>
      <w:t xml:space="preserve">Wielkopolskie Partnerstwo dla Doliny Baryczy z dnia </w:t>
    </w:r>
    <w:r w:rsidR="00D72CEA">
      <w:rPr>
        <w:i/>
        <w:sz w:val="18"/>
      </w:rPr>
      <w:t>11.07</w:t>
    </w:r>
    <w:r w:rsidRPr="001C49AF">
      <w:rPr>
        <w:i/>
        <w:sz w:val="18"/>
      </w:rPr>
      <w:t>.2024 r.</w:t>
    </w:r>
  </w:p>
  <w:p w14:paraId="383CF5C6" w14:textId="3180E20D" w:rsidR="006C0772" w:rsidRPr="001C49AF" w:rsidRDefault="006C0772" w:rsidP="000865EC">
    <w:pPr>
      <w:pStyle w:val="Nagwek"/>
      <w:jc w:val="right"/>
      <w:rPr>
        <w:i/>
        <w:sz w:val="18"/>
      </w:rPr>
    </w:pPr>
    <w:r>
      <w:rPr>
        <w:i/>
        <w:sz w:val="18"/>
      </w:rPr>
      <w:t xml:space="preserve">Akceptacja SW w dn. </w:t>
    </w:r>
    <w:r>
      <w:rPr>
        <w:i/>
        <w:sz w:val="18"/>
      </w:rPr>
      <w:t>2024-07-19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EF1C" w14:textId="77777777" w:rsidR="006C0772" w:rsidRDefault="006C0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F7B"/>
    <w:multiLevelType w:val="hybridMultilevel"/>
    <w:tmpl w:val="166EE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7179A"/>
    <w:multiLevelType w:val="hybridMultilevel"/>
    <w:tmpl w:val="5B1A7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0"/>
    <w:rsid w:val="00021C3F"/>
    <w:rsid w:val="00031CCE"/>
    <w:rsid w:val="000865EC"/>
    <w:rsid w:val="000A45BD"/>
    <w:rsid w:val="000B35BE"/>
    <w:rsid w:val="000D4ABA"/>
    <w:rsid w:val="000E5D38"/>
    <w:rsid w:val="00123058"/>
    <w:rsid w:val="00126538"/>
    <w:rsid w:val="00167AD3"/>
    <w:rsid w:val="00171F51"/>
    <w:rsid w:val="00174B86"/>
    <w:rsid w:val="00177A94"/>
    <w:rsid w:val="001C49AF"/>
    <w:rsid w:val="001D0C33"/>
    <w:rsid w:val="00203B63"/>
    <w:rsid w:val="00254094"/>
    <w:rsid w:val="00277ED1"/>
    <w:rsid w:val="002A4273"/>
    <w:rsid w:val="002C4C17"/>
    <w:rsid w:val="002D5FF1"/>
    <w:rsid w:val="002E6D9C"/>
    <w:rsid w:val="00321558"/>
    <w:rsid w:val="00331001"/>
    <w:rsid w:val="003A0A37"/>
    <w:rsid w:val="003C1C5A"/>
    <w:rsid w:val="003D0E36"/>
    <w:rsid w:val="004D2F04"/>
    <w:rsid w:val="00507CD8"/>
    <w:rsid w:val="005113FE"/>
    <w:rsid w:val="00514D01"/>
    <w:rsid w:val="005246A7"/>
    <w:rsid w:val="005328F3"/>
    <w:rsid w:val="005766CA"/>
    <w:rsid w:val="005A1C32"/>
    <w:rsid w:val="005A36B7"/>
    <w:rsid w:val="005C4B76"/>
    <w:rsid w:val="005D4E09"/>
    <w:rsid w:val="005F2A66"/>
    <w:rsid w:val="00655AA8"/>
    <w:rsid w:val="00656090"/>
    <w:rsid w:val="006A0CF2"/>
    <w:rsid w:val="006A2923"/>
    <w:rsid w:val="006B540C"/>
    <w:rsid w:val="006C0772"/>
    <w:rsid w:val="006E2337"/>
    <w:rsid w:val="00701943"/>
    <w:rsid w:val="00702B9C"/>
    <w:rsid w:val="007B16A5"/>
    <w:rsid w:val="008011DF"/>
    <w:rsid w:val="008246CA"/>
    <w:rsid w:val="00850E17"/>
    <w:rsid w:val="008526DF"/>
    <w:rsid w:val="00862C6C"/>
    <w:rsid w:val="008A0DA8"/>
    <w:rsid w:val="008D4753"/>
    <w:rsid w:val="008F2A06"/>
    <w:rsid w:val="009251B1"/>
    <w:rsid w:val="0092729E"/>
    <w:rsid w:val="0098211C"/>
    <w:rsid w:val="009B3D21"/>
    <w:rsid w:val="009B5A95"/>
    <w:rsid w:val="00A169AC"/>
    <w:rsid w:val="00A82743"/>
    <w:rsid w:val="00A97B91"/>
    <w:rsid w:val="00AA3138"/>
    <w:rsid w:val="00AB5915"/>
    <w:rsid w:val="00AE12A3"/>
    <w:rsid w:val="00BA75F1"/>
    <w:rsid w:val="00BB0881"/>
    <w:rsid w:val="00BC3F1A"/>
    <w:rsid w:val="00BE148A"/>
    <w:rsid w:val="00C4136E"/>
    <w:rsid w:val="00C556EB"/>
    <w:rsid w:val="00C60409"/>
    <w:rsid w:val="00C67A6C"/>
    <w:rsid w:val="00C8584D"/>
    <w:rsid w:val="00CE0C69"/>
    <w:rsid w:val="00CF1B4B"/>
    <w:rsid w:val="00D547F5"/>
    <w:rsid w:val="00D56E46"/>
    <w:rsid w:val="00D72CEA"/>
    <w:rsid w:val="00DB207B"/>
    <w:rsid w:val="00DC593A"/>
    <w:rsid w:val="00DD0C88"/>
    <w:rsid w:val="00DD2D57"/>
    <w:rsid w:val="00DD5FC5"/>
    <w:rsid w:val="00DD675F"/>
    <w:rsid w:val="00DE1874"/>
    <w:rsid w:val="00DF1779"/>
    <w:rsid w:val="00E334D6"/>
    <w:rsid w:val="00E4265B"/>
    <w:rsid w:val="00E55BFF"/>
    <w:rsid w:val="00E7061F"/>
    <w:rsid w:val="00EA488B"/>
    <w:rsid w:val="00EC7166"/>
    <w:rsid w:val="00F01C2F"/>
    <w:rsid w:val="00F13C1C"/>
    <w:rsid w:val="00F16441"/>
    <w:rsid w:val="00F24419"/>
    <w:rsid w:val="00F432B1"/>
    <w:rsid w:val="00F66171"/>
    <w:rsid w:val="00F915FD"/>
    <w:rsid w:val="00FA3F2D"/>
    <w:rsid w:val="00FB531D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EA0"/>
  <w15:docId w15:val="{5670B34A-0264-4DC7-93CE-A68BF9A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  <w:ind w:left="101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6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C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C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6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6E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6EB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C4B76"/>
    <w:pPr>
      <w:widowControl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86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5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6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5E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D7CA-4484-4AE8-A354-573BD03D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esnazyk</cp:lastModifiedBy>
  <cp:revision>3</cp:revision>
  <cp:lastPrinted>2024-06-14T12:45:00Z</cp:lastPrinted>
  <dcterms:created xsi:type="dcterms:W3CDTF">2024-07-30T13:41:00Z</dcterms:created>
  <dcterms:modified xsi:type="dcterms:W3CDTF">2024-07-30T13:41:00Z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2015-12-29T00:00:00Z</vt:filetime>
  </property>
</Properties>
</file>