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8DAFD" w14:textId="77777777" w:rsidR="00E17371" w:rsidRPr="006672CD" w:rsidRDefault="00586C58" w:rsidP="00205C3F">
      <w:pPr>
        <w:spacing w:line="240" w:lineRule="auto"/>
        <w:ind w:left="279" w:hanging="10"/>
        <w:jc w:val="center"/>
        <w:rPr>
          <w:rFonts w:ascii="Calibri Light" w:hAnsi="Calibri Light"/>
          <w:b/>
          <w:sz w:val="20"/>
          <w:szCs w:val="20"/>
        </w:rPr>
      </w:pPr>
      <w:r w:rsidRPr="006672CD">
        <w:rPr>
          <w:rFonts w:ascii="Calibri Light" w:hAnsi="Calibri Light"/>
          <w:b/>
          <w:sz w:val="20"/>
          <w:szCs w:val="20"/>
        </w:rPr>
        <w:t>REGULAMIN PRACY ZARZĄDU</w:t>
      </w:r>
    </w:p>
    <w:p w14:paraId="14C217B0" w14:textId="77777777" w:rsidR="00205C3F" w:rsidRPr="00205C3F" w:rsidRDefault="00586C58" w:rsidP="00205C3F">
      <w:pPr>
        <w:spacing w:line="240" w:lineRule="auto"/>
        <w:ind w:left="3400" w:right="1604"/>
        <w:rPr>
          <w:rFonts w:ascii="Calibri Light" w:hAnsi="Calibri Light"/>
          <w:noProof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Stowarzyszenia Lokalna Grupa Działania </w:t>
      </w:r>
    </w:p>
    <w:p w14:paraId="2705E63E" w14:textId="37E2D996" w:rsidR="00E17371" w:rsidRPr="00205C3F" w:rsidRDefault="004773B4" w:rsidP="00205C3F">
      <w:pPr>
        <w:spacing w:line="240" w:lineRule="auto"/>
        <w:ind w:left="3400" w:right="1604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Wielkopolskie </w:t>
      </w:r>
      <w:r w:rsidR="00586C58" w:rsidRPr="00205C3F">
        <w:rPr>
          <w:rFonts w:ascii="Calibri Light" w:hAnsi="Calibri Light"/>
          <w:sz w:val="20"/>
          <w:szCs w:val="20"/>
        </w:rPr>
        <w:t>Partnerstwo dla Doliny Baryczy</w:t>
      </w:r>
      <w:bookmarkStart w:id="0" w:name="_GoBack"/>
      <w:bookmarkEnd w:id="0"/>
    </w:p>
    <w:p w14:paraId="43412114" w14:textId="77777777" w:rsidR="001B1A47" w:rsidRPr="00D20868" w:rsidRDefault="001B1A47" w:rsidP="00205C3F">
      <w:pPr>
        <w:spacing w:line="240" w:lineRule="auto"/>
        <w:ind w:left="279" w:hanging="10"/>
        <w:jc w:val="center"/>
        <w:rPr>
          <w:rFonts w:ascii="Calibri Light" w:hAnsi="Calibri Light"/>
          <w:b/>
          <w:sz w:val="20"/>
          <w:szCs w:val="20"/>
        </w:rPr>
      </w:pPr>
    </w:p>
    <w:p w14:paraId="285E9332" w14:textId="537B7B97" w:rsidR="00E17371" w:rsidRPr="00D20868" w:rsidRDefault="00586C58" w:rsidP="001B1A47">
      <w:pPr>
        <w:spacing w:after="0" w:line="240" w:lineRule="auto"/>
        <w:ind w:left="279" w:hanging="10"/>
        <w:jc w:val="left"/>
        <w:rPr>
          <w:rFonts w:ascii="Calibri Light" w:hAnsi="Calibri Light"/>
          <w:b/>
          <w:sz w:val="20"/>
          <w:szCs w:val="20"/>
        </w:rPr>
      </w:pPr>
      <w:r w:rsidRPr="00D20868">
        <w:rPr>
          <w:rFonts w:ascii="Calibri Light" w:hAnsi="Calibri Light"/>
          <w:b/>
          <w:sz w:val="20"/>
          <w:szCs w:val="20"/>
        </w:rPr>
        <w:t>Postanowienia ogólne</w:t>
      </w:r>
    </w:p>
    <w:p w14:paraId="407431B0" w14:textId="5F4FA14A" w:rsidR="004773B4" w:rsidRPr="00205C3F" w:rsidRDefault="004773B4" w:rsidP="001B1A47">
      <w:pPr>
        <w:spacing w:after="0" w:line="240" w:lineRule="auto"/>
        <w:ind w:left="279" w:hanging="1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 1</w:t>
      </w:r>
    </w:p>
    <w:p w14:paraId="4F41A142" w14:textId="21C232BF" w:rsidR="00E17371" w:rsidRPr="001B1A47" w:rsidRDefault="00586C58" w:rsidP="001B1A47">
      <w:pPr>
        <w:pStyle w:val="Akapitzlist"/>
        <w:numPr>
          <w:ilvl w:val="0"/>
          <w:numId w:val="9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1B1A47">
        <w:rPr>
          <w:rFonts w:ascii="Calibri Light" w:hAnsi="Calibri Light"/>
          <w:sz w:val="20"/>
          <w:szCs w:val="20"/>
        </w:rPr>
        <w:t xml:space="preserve">Zarząd Stowarzyszenia Lokalna Grupa Działania </w:t>
      </w:r>
      <w:r w:rsidR="004773B4" w:rsidRPr="001B1A47">
        <w:rPr>
          <w:rFonts w:ascii="Calibri Light" w:hAnsi="Calibri Light"/>
          <w:sz w:val="20"/>
          <w:szCs w:val="20"/>
        </w:rPr>
        <w:t xml:space="preserve">Wielkopolskie </w:t>
      </w:r>
      <w:r w:rsidRPr="001B1A47">
        <w:rPr>
          <w:rFonts w:ascii="Calibri Light" w:hAnsi="Calibri Light"/>
          <w:sz w:val="20"/>
          <w:szCs w:val="20"/>
        </w:rPr>
        <w:t xml:space="preserve">Partnerstwo dla Doliny Baryczy zwany dalej „Zarządem” działa na podstawie Statutu Stowarzyszenia Lokalna Grupa Działania </w:t>
      </w:r>
      <w:r w:rsidR="004773B4" w:rsidRPr="001B1A47">
        <w:rPr>
          <w:rFonts w:ascii="Calibri Light" w:hAnsi="Calibri Light"/>
          <w:sz w:val="20"/>
          <w:szCs w:val="20"/>
        </w:rPr>
        <w:t xml:space="preserve">Wielkopolskie </w:t>
      </w:r>
      <w:r w:rsidRPr="001B1A47">
        <w:rPr>
          <w:rFonts w:ascii="Calibri Light" w:hAnsi="Calibri Light"/>
          <w:sz w:val="20"/>
          <w:szCs w:val="20"/>
        </w:rPr>
        <w:t>Partnerstwo dla Doliny Baryczy zwanego dalej „Statutem</w:t>
      </w:r>
      <w:r w:rsidR="004773B4" w:rsidRPr="001B1A47">
        <w:rPr>
          <w:rFonts w:ascii="Calibri Light" w:hAnsi="Calibri Light"/>
          <w:sz w:val="20"/>
          <w:szCs w:val="20"/>
        </w:rPr>
        <w:t>”</w:t>
      </w:r>
      <w:r w:rsidR="00D20868">
        <w:rPr>
          <w:rFonts w:ascii="Calibri Light" w:hAnsi="Calibri Light"/>
          <w:sz w:val="20"/>
          <w:szCs w:val="20"/>
        </w:rPr>
        <w:t xml:space="preserve">, uchwał Walnego Zebranie </w:t>
      </w:r>
      <w:r w:rsidRPr="001B1A47">
        <w:rPr>
          <w:rFonts w:ascii="Calibri Light" w:hAnsi="Calibri Light"/>
          <w:sz w:val="20"/>
          <w:szCs w:val="20"/>
        </w:rPr>
        <w:t>Członków oraz niniejszego regulaminu.</w:t>
      </w:r>
    </w:p>
    <w:p w14:paraId="23D42E61" w14:textId="77777777" w:rsidR="00E17371" w:rsidRPr="00205C3F" w:rsidRDefault="00586C58" w:rsidP="001B1A47">
      <w:pPr>
        <w:pStyle w:val="Akapitzlist"/>
        <w:numPr>
          <w:ilvl w:val="0"/>
          <w:numId w:val="9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Zarząd jest organem wykonawczo-zarządzającym Stowarzyszeniem.</w:t>
      </w:r>
    </w:p>
    <w:p w14:paraId="2B643437" w14:textId="772131D9" w:rsidR="004773B4" w:rsidRPr="00D20868" w:rsidRDefault="00586C58" w:rsidP="001B1A47">
      <w:pPr>
        <w:pStyle w:val="Akapitzlist"/>
        <w:numPr>
          <w:ilvl w:val="0"/>
          <w:numId w:val="9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  <w:highlight w:val="yellow"/>
        </w:rPr>
      </w:pPr>
      <w:r w:rsidRPr="00D20868">
        <w:rPr>
          <w:rFonts w:ascii="Calibri Light" w:hAnsi="Calibri Light"/>
          <w:sz w:val="20"/>
          <w:szCs w:val="20"/>
          <w:highlight w:val="yellow"/>
        </w:rPr>
        <w:t xml:space="preserve">Siedzibą władz Stowarzyszenia, w tym Zarządu jest miejscowość </w:t>
      </w:r>
      <w:r w:rsidR="004773B4" w:rsidRPr="00D20868">
        <w:rPr>
          <w:rFonts w:ascii="Calibri Light" w:hAnsi="Calibri Light"/>
          <w:sz w:val="20"/>
          <w:szCs w:val="20"/>
          <w:highlight w:val="yellow"/>
        </w:rPr>
        <w:t xml:space="preserve">Przygodzice </w:t>
      </w:r>
      <w:r w:rsidRPr="00D20868">
        <w:rPr>
          <w:rFonts w:ascii="Calibri Light" w:hAnsi="Calibri Light"/>
          <w:sz w:val="20"/>
          <w:szCs w:val="20"/>
          <w:highlight w:val="yellow"/>
        </w:rPr>
        <w:t xml:space="preserve">w Gminie </w:t>
      </w:r>
      <w:r w:rsidR="004773B4" w:rsidRPr="00D20868">
        <w:rPr>
          <w:rFonts w:ascii="Calibri Light" w:hAnsi="Calibri Light"/>
          <w:sz w:val="20"/>
          <w:szCs w:val="20"/>
          <w:highlight w:val="yellow"/>
        </w:rPr>
        <w:t>Przygodzice</w:t>
      </w:r>
      <w:r w:rsidRPr="00D20868">
        <w:rPr>
          <w:rFonts w:ascii="Calibri Light" w:hAnsi="Calibri Light"/>
          <w:sz w:val="20"/>
          <w:szCs w:val="20"/>
          <w:highlight w:val="yellow"/>
        </w:rPr>
        <w:t xml:space="preserve">, powiat </w:t>
      </w:r>
      <w:r w:rsidR="004773B4" w:rsidRPr="00D20868">
        <w:rPr>
          <w:rFonts w:ascii="Calibri Light" w:hAnsi="Calibri Light"/>
          <w:sz w:val="20"/>
          <w:szCs w:val="20"/>
          <w:highlight w:val="yellow"/>
        </w:rPr>
        <w:t>ostrowski</w:t>
      </w:r>
      <w:r w:rsidRPr="00D20868">
        <w:rPr>
          <w:rFonts w:ascii="Calibri Light" w:hAnsi="Calibri Light"/>
          <w:sz w:val="20"/>
          <w:szCs w:val="20"/>
          <w:highlight w:val="yellow"/>
        </w:rPr>
        <w:t xml:space="preserve">, województwo </w:t>
      </w:r>
      <w:r w:rsidR="004773B4" w:rsidRPr="00D20868">
        <w:rPr>
          <w:rFonts w:ascii="Calibri Light" w:hAnsi="Calibri Light"/>
          <w:sz w:val="20"/>
          <w:szCs w:val="20"/>
          <w:highlight w:val="yellow"/>
        </w:rPr>
        <w:t>wielkopolskie</w:t>
      </w:r>
      <w:r w:rsidRPr="00D20868">
        <w:rPr>
          <w:rFonts w:ascii="Calibri Light" w:hAnsi="Calibri Light"/>
          <w:sz w:val="20"/>
          <w:szCs w:val="20"/>
          <w:highlight w:val="yellow"/>
        </w:rPr>
        <w:t>.</w:t>
      </w:r>
    </w:p>
    <w:p w14:paraId="237B0FFE" w14:textId="6465AB29" w:rsidR="004773B4" w:rsidRPr="00205C3F" w:rsidRDefault="004773B4" w:rsidP="00D20868">
      <w:p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§2</w:t>
      </w:r>
    </w:p>
    <w:p w14:paraId="1C295E20" w14:textId="0AA5A3C5" w:rsidR="00E17371" w:rsidRPr="00205C3F" w:rsidRDefault="00586C58" w:rsidP="00D20868">
      <w:pPr>
        <w:spacing w:after="0" w:line="240" w:lineRule="auto"/>
        <w:ind w:right="86" w:firstLine="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Zarząd kieruje całokształtem działalności Stowarzyszenia w okresie pomiędzy po</w:t>
      </w:r>
      <w:r w:rsidR="005B14E9">
        <w:rPr>
          <w:rFonts w:ascii="Calibri Light" w:hAnsi="Calibri Light"/>
          <w:sz w:val="20"/>
          <w:szCs w:val="20"/>
        </w:rPr>
        <w:t>siedzeniami Walnego Zebrania</w:t>
      </w:r>
      <w:r w:rsidRPr="00205C3F">
        <w:rPr>
          <w:rFonts w:ascii="Calibri Light" w:hAnsi="Calibri Light"/>
          <w:sz w:val="20"/>
          <w:szCs w:val="20"/>
        </w:rPr>
        <w:t xml:space="preserve"> Członków, reprezentuje je na zewnątrz i ponosi odpowiedzialność za swoją </w:t>
      </w:r>
      <w:r w:rsidR="005B14E9">
        <w:rPr>
          <w:rFonts w:ascii="Calibri Light" w:hAnsi="Calibri Light"/>
          <w:sz w:val="20"/>
          <w:szCs w:val="20"/>
        </w:rPr>
        <w:t>pracę przed Walnym Zebraniem</w:t>
      </w:r>
      <w:r w:rsidRPr="00205C3F">
        <w:rPr>
          <w:rFonts w:ascii="Calibri Light" w:hAnsi="Calibri Light"/>
          <w:sz w:val="20"/>
          <w:szCs w:val="20"/>
        </w:rPr>
        <w:t xml:space="preserve"> Członków.</w:t>
      </w:r>
    </w:p>
    <w:p w14:paraId="063B2C25" w14:textId="377D8E11" w:rsidR="004773B4" w:rsidRPr="00205C3F" w:rsidRDefault="004773B4" w:rsidP="00D20868">
      <w:pPr>
        <w:spacing w:after="0" w:line="240" w:lineRule="auto"/>
        <w:ind w:left="211" w:right="86" w:firstLine="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§3</w:t>
      </w:r>
    </w:p>
    <w:p w14:paraId="7A0CA805" w14:textId="1550C608" w:rsidR="00E17371" w:rsidRPr="00205C3F" w:rsidRDefault="00586C58" w:rsidP="00D20868">
      <w:pPr>
        <w:pStyle w:val="Akapitzlist"/>
        <w:numPr>
          <w:ilvl w:val="0"/>
          <w:numId w:val="10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Zarząd wybiera</w:t>
      </w:r>
      <w:r w:rsidR="005B14E9">
        <w:rPr>
          <w:rFonts w:ascii="Calibri Light" w:hAnsi="Calibri Light"/>
          <w:sz w:val="20"/>
          <w:szCs w:val="20"/>
        </w:rPr>
        <w:t>ny jest przez Walne Zebranie</w:t>
      </w:r>
      <w:r w:rsidRPr="00205C3F">
        <w:rPr>
          <w:rFonts w:ascii="Calibri Light" w:hAnsi="Calibri Light"/>
          <w:sz w:val="20"/>
          <w:szCs w:val="20"/>
        </w:rPr>
        <w:t xml:space="preserve"> Członków w trybie określonym w Statucie i w Regulaminie Org</w:t>
      </w:r>
      <w:r w:rsidR="005B14E9">
        <w:rPr>
          <w:rFonts w:ascii="Calibri Light" w:hAnsi="Calibri Light"/>
          <w:sz w:val="20"/>
          <w:szCs w:val="20"/>
        </w:rPr>
        <w:t>anizacyjnym Walnego Zebrania</w:t>
      </w:r>
      <w:r w:rsidRPr="00205C3F">
        <w:rPr>
          <w:rFonts w:ascii="Calibri Light" w:hAnsi="Calibri Light"/>
          <w:sz w:val="20"/>
          <w:szCs w:val="20"/>
        </w:rPr>
        <w:t xml:space="preserve"> Członków.</w:t>
      </w:r>
    </w:p>
    <w:p w14:paraId="5296C313" w14:textId="77777777" w:rsidR="00E17371" w:rsidRPr="00205C3F" w:rsidRDefault="00586C58" w:rsidP="00D20868">
      <w:pPr>
        <w:pStyle w:val="Akapitzlist"/>
        <w:numPr>
          <w:ilvl w:val="0"/>
          <w:numId w:val="10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Skład Zarządu określa Statut.</w:t>
      </w:r>
    </w:p>
    <w:p w14:paraId="7CC68218" w14:textId="2004E74C" w:rsidR="00E17371" w:rsidRPr="00205C3F" w:rsidRDefault="00586C58" w:rsidP="00D20868">
      <w:pPr>
        <w:pStyle w:val="Akapitzlist"/>
        <w:numPr>
          <w:ilvl w:val="0"/>
          <w:numId w:val="10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Kadencja Zarządu określona jest w Statucie i kończy się z chwilą wyboru nowego </w:t>
      </w:r>
      <w:r w:rsidR="005B14E9">
        <w:rPr>
          <w:rFonts w:ascii="Calibri Light" w:hAnsi="Calibri Light"/>
          <w:sz w:val="20"/>
          <w:szCs w:val="20"/>
        </w:rPr>
        <w:t>Zarządu przez Walne Zebranie</w:t>
      </w:r>
      <w:r w:rsidRPr="00205C3F">
        <w:rPr>
          <w:rFonts w:ascii="Calibri Light" w:hAnsi="Calibri Light"/>
          <w:sz w:val="20"/>
          <w:szCs w:val="20"/>
        </w:rPr>
        <w:t xml:space="preserve"> Członków.</w:t>
      </w:r>
    </w:p>
    <w:p w14:paraId="7FE08122" w14:textId="33A3B355" w:rsidR="004773B4" w:rsidRPr="00205C3F" w:rsidRDefault="004773B4" w:rsidP="00D20868">
      <w:pPr>
        <w:pStyle w:val="Akapitzlist"/>
        <w:numPr>
          <w:ilvl w:val="0"/>
          <w:numId w:val="10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Członek </w:t>
      </w:r>
      <w:r w:rsidR="00586C58" w:rsidRPr="00205C3F">
        <w:rPr>
          <w:rFonts w:ascii="Calibri Light" w:hAnsi="Calibri Light"/>
          <w:sz w:val="20"/>
          <w:szCs w:val="20"/>
        </w:rPr>
        <w:t>Zarządu może być zatrudniony</w:t>
      </w:r>
      <w:r w:rsidRPr="00205C3F">
        <w:rPr>
          <w:rFonts w:ascii="Calibri Light" w:hAnsi="Calibri Light"/>
          <w:sz w:val="20"/>
          <w:szCs w:val="20"/>
        </w:rPr>
        <w:t xml:space="preserve"> w Stowarzyszeniu</w:t>
      </w:r>
      <w:r w:rsidR="00586C58" w:rsidRPr="00205C3F">
        <w:rPr>
          <w:rFonts w:ascii="Calibri Light" w:hAnsi="Calibri Light"/>
          <w:sz w:val="20"/>
          <w:szCs w:val="20"/>
        </w:rPr>
        <w:t xml:space="preserve"> na podstawie umowy o pracę.</w:t>
      </w:r>
    </w:p>
    <w:p w14:paraId="4534CD7C" w14:textId="0F67D4CF" w:rsidR="004773B4" w:rsidRPr="00205C3F" w:rsidRDefault="004773B4" w:rsidP="005B14E9">
      <w:pPr>
        <w:spacing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§4</w:t>
      </w:r>
    </w:p>
    <w:p w14:paraId="6C1BC834" w14:textId="7DD87E80" w:rsidR="00E17371" w:rsidRPr="00205C3F" w:rsidRDefault="00586C58" w:rsidP="0038048B">
      <w:pPr>
        <w:pStyle w:val="Akapitzlist"/>
        <w:numPr>
          <w:ilvl w:val="0"/>
          <w:numId w:val="11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Zarząd do realizacji swoich zadań może zatrudnić pracowników i tworzyć Biuro.</w:t>
      </w:r>
    </w:p>
    <w:p w14:paraId="00DC67A2" w14:textId="77777777" w:rsidR="00E17371" w:rsidRPr="00205C3F" w:rsidRDefault="00586C58" w:rsidP="0038048B">
      <w:pPr>
        <w:pStyle w:val="Akapitzlist"/>
        <w:numPr>
          <w:ilvl w:val="0"/>
          <w:numId w:val="11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2. Członkowie Zarządu mogą być pracownikami Biura.</w:t>
      </w:r>
    </w:p>
    <w:p w14:paraId="31C9F107" w14:textId="31746098" w:rsidR="00E65A77" w:rsidRPr="00205C3F" w:rsidRDefault="00E65A77" w:rsidP="005B14E9">
      <w:pPr>
        <w:spacing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§5</w:t>
      </w:r>
    </w:p>
    <w:p w14:paraId="22806554" w14:textId="603909B2" w:rsidR="00E17371" w:rsidRPr="00205C3F" w:rsidRDefault="00586C58" w:rsidP="0038048B">
      <w:pPr>
        <w:pStyle w:val="Akapitzlist"/>
        <w:numPr>
          <w:ilvl w:val="0"/>
          <w:numId w:val="12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Uprawnienia do reprezentowania Stowarzyszenia na zewnątrz oraz uprawnienia Zarządu do zaciągania zobowiązań majątkowych, zawierania umów, udzielania pełnomocnictw w imieniu Stowarzyszenia określa Statut.</w:t>
      </w:r>
    </w:p>
    <w:p w14:paraId="32BC1931" w14:textId="53161B63" w:rsidR="00E17371" w:rsidRPr="00205C3F" w:rsidRDefault="00586C58" w:rsidP="0038048B">
      <w:pPr>
        <w:pStyle w:val="Akapitzlist"/>
        <w:numPr>
          <w:ilvl w:val="0"/>
          <w:numId w:val="12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Czynności gospodarowania przez Zarząd majątkiem Stowarzyszenia wymag</w:t>
      </w:r>
      <w:r w:rsidR="0038048B">
        <w:rPr>
          <w:rFonts w:ascii="Calibri Light" w:hAnsi="Calibri Light"/>
          <w:sz w:val="20"/>
          <w:szCs w:val="20"/>
        </w:rPr>
        <w:t xml:space="preserve">ające zgody Walnego Zebrania </w:t>
      </w:r>
      <w:r w:rsidRPr="00205C3F">
        <w:rPr>
          <w:rFonts w:ascii="Calibri Light" w:hAnsi="Calibri Light"/>
          <w:sz w:val="20"/>
          <w:szCs w:val="20"/>
        </w:rPr>
        <w:t>Członków określa Statut.</w:t>
      </w:r>
    </w:p>
    <w:p w14:paraId="0DC70791" w14:textId="6476DBB9" w:rsidR="00E65A77" w:rsidRPr="00205C3F" w:rsidRDefault="00E65A77" w:rsidP="0038048B">
      <w:pPr>
        <w:spacing w:after="0" w:line="240" w:lineRule="auto"/>
        <w:ind w:left="346"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§6</w:t>
      </w:r>
    </w:p>
    <w:p w14:paraId="751F2B53" w14:textId="55C4784D" w:rsidR="00E17371" w:rsidRPr="00205C3F" w:rsidRDefault="00586C58" w:rsidP="00091960">
      <w:pPr>
        <w:pStyle w:val="Akapitzlist"/>
        <w:numPr>
          <w:ilvl w:val="0"/>
          <w:numId w:val="13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Zarząd używa podłużnej pieczęci z określeniem nazwy i siedziby Stowarzyszenia.</w:t>
      </w:r>
    </w:p>
    <w:p w14:paraId="47CE1264" w14:textId="77777777" w:rsidR="00E17371" w:rsidRPr="00205C3F" w:rsidRDefault="00586C58" w:rsidP="00091960">
      <w:pPr>
        <w:pStyle w:val="Akapitzlist"/>
        <w:numPr>
          <w:ilvl w:val="0"/>
          <w:numId w:val="13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2. Członkowie pełniący funkcje w Zarządzie posługują się pieczątkami imiennymi: Prezes, Wiceprezes, Skarbnik, Sekretarz, Członek Zarządu.</w:t>
      </w:r>
    </w:p>
    <w:p w14:paraId="49829943" w14:textId="7BB96515" w:rsidR="00E65A77" w:rsidRPr="00205C3F" w:rsidRDefault="00E65A77" w:rsidP="00091960">
      <w:pPr>
        <w:spacing w:line="240" w:lineRule="auto"/>
        <w:ind w:left="0" w:right="14" w:firstLine="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§7</w:t>
      </w:r>
    </w:p>
    <w:p w14:paraId="47A45288" w14:textId="4FEB3957" w:rsidR="00E17371" w:rsidRPr="00091960" w:rsidRDefault="00586C58" w:rsidP="00091960">
      <w:pPr>
        <w:pStyle w:val="Akapitzlist"/>
        <w:numPr>
          <w:ilvl w:val="0"/>
          <w:numId w:val="14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091960">
        <w:rPr>
          <w:rFonts w:ascii="Calibri Light" w:hAnsi="Calibri Light"/>
          <w:sz w:val="20"/>
          <w:szCs w:val="20"/>
        </w:rPr>
        <w:t>Kompetencje Zarządu określa Statut.</w:t>
      </w:r>
    </w:p>
    <w:p w14:paraId="05FEFAD6" w14:textId="0A1E2F32" w:rsidR="00E17371" w:rsidRPr="00205C3F" w:rsidRDefault="00586C58" w:rsidP="00091960">
      <w:pPr>
        <w:pStyle w:val="Akapitzlist"/>
        <w:numPr>
          <w:ilvl w:val="0"/>
          <w:numId w:val="14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Do podstawowych zadań Zarządu należą w szczególności:</w:t>
      </w:r>
    </w:p>
    <w:p w14:paraId="21E98589" w14:textId="2A2392A1" w:rsidR="00E17371" w:rsidRPr="00205C3F" w:rsidRDefault="00E65A77" w:rsidP="001B1A47">
      <w:pPr>
        <w:spacing w:line="240" w:lineRule="auto"/>
        <w:ind w:left="759" w:right="14" w:firstLine="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1</w:t>
      </w:r>
      <w:r w:rsidR="00586C58" w:rsidRPr="00205C3F">
        <w:rPr>
          <w:rFonts w:ascii="Calibri Light" w:hAnsi="Calibri Light"/>
          <w:sz w:val="20"/>
          <w:szCs w:val="20"/>
        </w:rPr>
        <w:t>) w sprawach członkowskich:</w:t>
      </w:r>
    </w:p>
    <w:p w14:paraId="16B4AF8A" w14:textId="693F6422" w:rsidR="00E17371" w:rsidRPr="00205C3F" w:rsidRDefault="00586C58" w:rsidP="001B1A47">
      <w:pPr>
        <w:numPr>
          <w:ilvl w:val="1"/>
          <w:numId w:val="5"/>
        </w:numPr>
        <w:spacing w:line="240" w:lineRule="auto"/>
        <w:ind w:right="156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realizacja czynności proceduralnych przypisanych Zarządowi a opisanych w rozdziale „Przyjęcie nowych członków” oraz w rozdziale „Regulamin opłacania składek członkowskich” Regulaminu Org</w:t>
      </w:r>
      <w:r w:rsidR="00F573ED">
        <w:rPr>
          <w:rFonts w:ascii="Calibri Light" w:hAnsi="Calibri Light"/>
          <w:sz w:val="20"/>
          <w:szCs w:val="20"/>
        </w:rPr>
        <w:t>aniza</w:t>
      </w:r>
      <w:r w:rsidR="00B46602">
        <w:rPr>
          <w:rFonts w:ascii="Calibri Light" w:hAnsi="Calibri Light"/>
          <w:sz w:val="20"/>
          <w:szCs w:val="20"/>
        </w:rPr>
        <w:t>cyjnego Walnego Zebrania</w:t>
      </w:r>
      <w:r w:rsidRPr="00205C3F">
        <w:rPr>
          <w:rFonts w:ascii="Calibri Light" w:hAnsi="Calibri Light"/>
          <w:sz w:val="20"/>
          <w:szCs w:val="20"/>
        </w:rPr>
        <w:t>.</w:t>
      </w:r>
    </w:p>
    <w:p w14:paraId="2CBF01A6" w14:textId="19C419EE" w:rsidR="00E17371" w:rsidRPr="00205C3F" w:rsidRDefault="00586C58" w:rsidP="001B1A47">
      <w:pPr>
        <w:numPr>
          <w:ilvl w:val="1"/>
          <w:numId w:val="5"/>
        </w:numPr>
        <w:spacing w:line="240" w:lineRule="auto"/>
        <w:ind w:right="156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wyst</w:t>
      </w:r>
      <w:r w:rsidR="00B46602">
        <w:rPr>
          <w:rFonts w:ascii="Calibri Light" w:hAnsi="Calibri Light"/>
          <w:sz w:val="20"/>
          <w:szCs w:val="20"/>
        </w:rPr>
        <w:t xml:space="preserve">ępowanie do Walnego Zebrania </w:t>
      </w:r>
      <w:r w:rsidRPr="00205C3F">
        <w:rPr>
          <w:rFonts w:ascii="Calibri Light" w:hAnsi="Calibri Light"/>
          <w:sz w:val="20"/>
          <w:szCs w:val="20"/>
        </w:rPr>
        <w:t>z wnioskami we wszystkich innych sprawach członków i Stowarzyszenia,</w:t>
      </w:r>
    </w:p>
    <w:p w14:paraId="36AEFFD8" w14:textId="24926275" w:rsidR="00E17371" w:rsidRPr="00205C3F" w:rsidRDefault="00586C58" w:rsidP="001B1A47">
      <w:pPr>
        <w:spacing w:line="240" w:lineRule="auto"/>
        <w:ind w:left="730" w:right="14" w:firstLine="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2)</w:t>
      </w:r>
      <w:r w:rsidR="00B46602">
        <w:rPr>
          <w:rFonts w:ascii="Calibri Light" w:hAnsi="Calibri Light"/>
          <w:sz w:val="20"/>
          <w:szCs w:val="20"/>
        </w:rPr>
        <w:t xml:space="preserve"> w sprawach Walnego Zebrania</w:t>
      </w:r>
      <w:r w:rsidRPr="00205C3F">
        <w:rPr>
          <w:rFonts w:ascii="Calibri Light" w:hAnsi="Calibri Light"/>
          <w:sz w:val="20"/>
          <w:szCs w:val="20"/>
        </w:rPr>
        <w:t xml:space="preserve"> Członków:</w:t>
      </w:r>
    </w:p>
    <w:p w14:paraId="7299C055" w14:textId="119CC3FE" w:rsidR="00E17371" w:rsidRPr="00205C3F" w:rsidRDefault="00B46602" w:rsidP="00B46602">
      <w:pPr>
        <w:numPr>
          <w:ilvl w:val="0"/>
          <w:numId w:val="15"/>
        </w:numPr>
        <w:spacing w:line="240" w:lineRule="auto"/>
        <w:ind w:right="156" w:hanging="355"/>
        <w:jc w:val="left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zwoływanie Walnych Zebrań </w:t>
      </w:r>
      <w:r w:rsidR="00586C58" w:rsidRPr="00205C3F">
        <w:rPr>
          <w:rFonts w:ascii="Calibri Light" w:hAnsi="Calibri Light"/>
          <w:sz w:val="20"/>
          <w:szCs w:val="20"/>
        </w:rPr>
        <w:t>Członków z własnej inicjatywy, na wniosek Komisji Rewizyjnej lub na pisemny wniosek 1/3 ogólnej liczby członków zwyczajnych, w terminie i w sposobie określonym w statucie,</w:t>
      </w:r>
    </w:p>
    <w:p w14:paraId="7F772869" w14:textId="154CB226" w:rsidR="00E17371" w:rsidRPr="0024421E" w:rsidRDefault="00586C58" w:rsidP="0024421E">
      <w:pPr>
        <w:numPr>
          <w:ilvl w:val="0"/>
          <w:numId w:val="15"/>
        </w:numPr>
        <w:spacing w:line="240" w:lineRule="auto"/>
        <w:ind w:right="156" w:hanging="355"/>
        <w:jc w:val="left"/>
        <w:rPr>
          <w:rFonts w:ascii="Calibri Light" w:hAnsi="Calibri Light"/>
          <w:sz w:val="20"/>
          <w:szCs w:val="20"/>
        </w:rPr>
      </w:pPr>
      <w:r w:rsidRPr="0024421E">
        <w:rPr>
          <w:rFonts w:ascii="Calibri Light" w:hAnsi="Calibri Light"/>
          <w:sz w:val="20"/>
          <w:szCs w:val="20"/>
        </w:rPr>
        <w:t>przygotowywanie or</w:t>
      </w:r>
      <w:r w:rsidR="00E431A1" w:rsidRPr="0024421E">
        <w:rPr>
          <w:rFonts w:ascii="Calibri Light" w:hAnsi="Calibri Light"/>
          <w:sz w:val="20"/>
          <w:szCs w:val="20"/>
        </w:rPr>
        <w:t xml:space="preserve">ganizacyjne Walnego Zebrania </w:t>
      </w:r>
      <w:r w:rsidRPr="0024421E">
        <w:rPr>
          <w:rFonts w:ascii="Calibri Light" w:hAnsi="Calibri Light"/>
          <w:sz w:val="20"/>
          <w:szCs w:val="20"/>
        </w:rPr>
        <w:t>Członków,</w:t>
      </w:r>
      <w:r w:rsidR="0024421E">
        <w:rPr>
          <w:rFonts w:ascii="Calibri Light" w:hAnsi="Calibri Light"/>
          <w:sz w:val="20"/>
          <w:szCs w:val="20"/>
        </w:rPr>
        <w:t xml:space="preserve"> </w:t>
      </w:r>
      <w:r w:rsidRPr="0024421E">
        <w:rPr>
          <w:rFonts w:ascii="Calibri Light" w:hAnsi="Calibri Light"/>
          <w:sz w:val="20"/>
          <w:szCs w:val="20"/>
        </w:rPr>
        <w:t>przygotowywanie niezbędnych materiałów, projektów uchwal, regulaminów, apeli i oświadczeń W</w:t>
      </w:r>
      <w:r w:rsidR="00E431A1" w:rsidRPr="0024421E">
        <w:rPr>
          <w:rFonts w:ascii="Calibri Light" w:hAnsi="Calibri Light"/>
          <w:sz w:val="20"/>
          <w:szCs w:val="20"/>
        </w:rPr>
        <w:t>alnego Zebrania</w:t>
      </w:r>
      <w:r w:rsidRPr="0024421E">
        <w:rPr>
          <w:rFonts w:ascii="Calibri Light" w:hAnsi="Calibri Light"/>
          <w:sz w:val="20"/>
          <w:szCs w:val="20"/>
        </w:rPr>
        <w:t>, a w szczególności w kwestiach:</w:t>
      </w:r>
    </w:p>
    <w:p w14:paraId="424B4DB4" w14:textId="77777777" w:rsidR="00E65A77" w:rsidRPr="00205C3F" w:rsidRDefault="00586C58" w:rsidP="0024421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zmian w statucie Stowarzyszenia, </w:t>
      </w:r>
    </w:p>
    <w:p w14:paraId="0A104808" w14:textId="692967FE" w:rsidR="00E65A77" w:rsidRPr="00205C3F" w:rsidRDefault="00586C58" w:rsidP="0024421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 zmian w Regulaminie Or</w:t>
      </w:r>
      <w:r w:rsidR="00E431A1">
        <w:rPr>
          <w:rFonts w:ascii="Calibri Light" w:hAnsi="Calibri Light"/>
          <w:sz w:val="20"/>
          <w:szCs w:val="20"/>
        </w:rPr>
        <w:t>ganizacyjnym Walnego Zebranie</w:t>
      </w:r>
      <w:r w:rsidRPr="00205C3F">
        <w:rPr>
          <w:rFonts w:ascii="Calibri Light" w:hAnsi="Calibri Light"/>
          <w:sz w:val="20"/>
          <w:szCs w:val="20"/>
        </w:rPr>
        <w:t>,</w:t>
      </w:r>
    </w:p>
    <w:p w14:paraId="6D8002DB" w14:textId="3B77ECE2" w:rsidR="00E65A77" w:rsidRPr="00205C3F" w:rsidRDefault="00586C58" w:rsidP="0024421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 wysokości składek członkowskich, </w:t>
      </w:r>
    </w:p>
    <w:p w14:paraId="195632E4" w14:textId="0A936046" w:rsidR="00E17371" w:rsidRPr="00205C3F" w:rsidRDefault="00586C58" w:rsidP="0024421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lastRenderedPageBreak/>
        <w:t>postawienia Stowarzyszenia w stan likwidacji i jego rozwiązania,</w:t>
      </w:r>
    </w:p>
    <w:p w14:paraId="1AEB1A4A" w14:textId="77777777" w:rsidR="00E17371" w:rsidRPr="00205C3F" w:rsidRDefault="00586C58" w:rsidP="0024421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przeprowadzenia likwidacji oraz przeznaczenia majątku Stowarzyszenia,</w:t>
      </w:r>
    </w:p>
    <w:p w14:paraId="75082E6F" w14:textId="77777777" w:rsidR="00E65A77" w:rsidRPr="00205C3F" w:rsidRDefault="00586C58" w:rsidP="0024421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wyznaczenia likwidatora Stowarzyszenia i określenia jego zadań i kompetencji,</w:t>
      </w:r>
    </w:p>
    <w:p w14:paraId="45D7A452" w14:textId="0CDE577A" w:rsidR="00E65A77" w:rsidRPr="00205C3F" w:rsidRDefault="00586C58" w:rsidP="0024421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ustalania regulaminu wynagrodzeń pracowników Stowarzyszenia, </w:t>
      </w:r>
    </w:p>
    <w:p w14:paraId="485C4AF8" w14:textId="0177051C" w:rsidR="00E17371" w:rsidRPr="00205C3F" w:rsidRDefault="00586C58" w:rsidP="0024421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proponowania kandydatów do władz Stowarzyszenia w wyborach uzupełniających.</w:t>
      </w:r>
    </w:p>
    <w:p w14:paraId="17B4EDE1" w14:textId="1FFE7001" w:rsidR="00E17371" w:rsidRPr="00205C3F" w:rsidRDefault="00586C58" w:rsidP="0024016E">
      <w:pPr>
        <w:numPr>
          <w:ilvl w:val="0"/>
          <w:numId w:val="15"/>
        </w:numPr>
        <w:spacing w:line="240" w:lineRule="auto"/>
        <w:ind w:right="156" w:hanging="355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przygotowanie i realizacja planu prac Zarządu oraz przygotowanie sprawozdania z wykonania tego planu,</w:t>
      </w:r>
    </w:p>
    <w:p w14:paraId="02C1FA98" w14:textId="77777777" w:rsidR="00E65A77" w:rsidRPr="00205C3F" w:rsidRDefault="00586C58" w:rsidP="0024016E">
      <w:pPr>
        <w:numPr>
          <w:ilvl w:val="0"/>
          <w:numId w:val="15"/>
        </w:numPr>
        <w:spacing w:line="240" w:lineRule="auto"/>
        <w:ind w:right="156" w:hanging="355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udzielanie wszelkich wyjaśnień w zakresie przedstawionego sprawozdania i prowadzonej działalności </w:t>
      </w:r>
    </w:p>
    <w:p w14:paraId="131685CA" w14:textId="3745906A" w:rsidR="00E17371" w:rsidRPr="00205C3F" w:rsidRDefault="00586C58" w:rsidP="001B1A47">
      <w:pPr>
        <w:spacing w:line="240" w:lineRule="auto"/>
        <w:ind w:left="730" w:right="14" w:firstLine="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3) w sprawach realizacji LSR:</w:t>
      </w:r>
    </w:p>
    <w:p w14:paraId="621760EF" w14:textId="77777777" w:rsidR="00E17371" w:rsidRPr="00205C3F" w:rsidRDefault="00586C58" w:rsidP="001B1A47">
      <w:pPr>
        <w:spacing w:line="240" w:lineRule="auto"/>
        <w:ind w:left="1066" w:right="14" w:firstLine="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a) realizacja czynności proceduralnych przypisanych Zarządowi a opisanych w:</w:t>
      </w:r>
    </w:p>
    <w:p w14:paraId="35EEA6C3" w14:textId="4E0BB17A" w:rsidR="00E17371" w:rsidRPr="00205C3F" w:rsidRDefault="00586C58" w:rsidP="0024016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Regulaminie Rady LGD,</w:t>
      </w:r>
    </w:p>
    <w:p w14:paraId="1F805CEF" w14:textId="77777777" w:rsidR="00E17371" w:rsidRPr="00205C3F" w:rsidRDefault="00586C58" w:rsidP="0024016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Procedurze przeprowadzania naborów wniosków i wyboru operacji z wyłączeniem realizacji projektów grantowych i operacji własnych,</w:t>
      </w:r>
    </w:p>
    <w:p w14:paraId="1A7A0B5A" w14:textId="77777777" w:rsidR="00E17371" w:rsidRPr="00205C3F" w:rsidRDefault="00586C58" w:rsidP="0024016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Procedurze realizacji projektów grantowych,</w:t>
      </w:r>
    </w:p>
    <w:p w14:paraId="65D246D9" w14:textId="77777777" w:rsidR="00E65A77" w:rsidRPr="00205C3F" w:rsidRDefault="00586C58" w:rsidP="0024016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Procedurze wyboru operacji własnych. </w:t>
      </w:r>
    </w:p>
    <w:p w14:paraId="57123CF5" w14:textId="3D1B928F" w:rsidR="00E17371" w:rsidRPr="00205C3F" w:rsidRDefault="00586C58" w:rsidP="001B1A47">
      <w:pPr>
        <w:spacing w:line="240" w:lineRule="auto"/>
        <w:ind w:left="730" w:right="14" w:firstLine="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4) w sprawach majątkowych:</w:t>
      </w:r>
    </w:p>
    <w:p w14:paraId="71B964DC" w14:textId="77777777" w:rsidR="00E17371" w:rsidRPr="00205C3F" w:rsidRDefault="00586C58" w:rsidP="0003374E">
      <w:pPr>
        <w:numPr>
          <w:ilvl w:val="0"/>
          <w:numId w:val="18"/>
        </w:numPr>
        <w:spacing w:line="240" w:lineRule="auto"/>
        <w:ind w:right="156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pozyskiwanie funduszy na działalność statutową Stowarzyszenia,</w:t>
      </w:r>
    </w:p>
    <w:p w14:paraId="705F2E4D" w14:textId="77777777" w:rsidR="00E17371" w:rsidRPr="00205C3F" w:rsidRDefault="00586C58" w:rsidP="0003374E">
      <w:pPr>
        <w:numPr>
          <w:ilvl w:val="0"/>
          <w:numId w:val="18"/>
        </w:numPr>
        <w:spacing w:line="240" w:lineRule="auto"/>
        <w:ind w:right="156" w:hanging="355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określenie zasad gospodarowania majątkiem Stowarzyszenia, w szczególności na podstawie zapisów uchwalanych dokumentów:</w:t>
      </w:r>
    </w:p>
    <w:p w14:paraId="0E802CD9" w14:textId="77777777" w:rsidR="00E17371" w:rsidRPr="00205C3F" w:rsidRDefault="00586C58" w:rsidP="0003374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Regulamin dokonywania wydatków,</w:t>
      </w:r>
    </w:p>
    <w:p w14:paraId="66453175" w14:textId="77777777" w:rsidR="00E17371" w:rsidRPr="00205C3F" w:rsidRDefault="00586C58" w:rsidP="0003374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Zasady rozliczania — Metodyka podziału kosztów,</w:t>
      </w:r>
    </w:p>
    <w:p w14:paraId="4BE0C640" w14:textId="77777777" w:rsidR="00E65A77" w:rsidRPr="00205C3F" w:rsidRDefault="00586C58" w:rsidP="0003374E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Regulamin wypożyczania sprzętu.</w:t>
      </w:r>
    </w:p>
    <w:p w14:paraId="0787514A" w14:textId="2E17D899" w:rsidR="00E17371" w:rsidRPr="00205C3F" w:rsidRDefault="00586C58" w:rsidP="001B1A47">
      <w:pPr>
        <w:spacing w:line="240" w:lineRule="auto"/>
        <w:ind w:left="730" w:right="14" w:firstLine="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5) w sprawach organizacji pracy Biura:</w:t>
      </w:r>
    </w:p>
    <w:p w14:paraId="6D463A0E" w14:textId="6C545A12" w:rsidR="00E17371" w:rsidRPr="007F4C49" w:rsidRDefault="0003374E" w:rsidP="007F4C49">
      <w:pPr>
        <w:pStyle w:val="Akapitzlist"/>
        <w:numPr>
          <w:ilvl w:val="0"/>
          <w:numId w:val="3"/>
        </w:numPr>
        <w:spacing w:after="0" w:line="240" w:lineRule="auto"/>
        <w:ind w:right="156"/>
        <w:jc w:val="left"/>
        <w:rPr>
          <w:rFonts w:ascii="Calibri Light" w:hAnsi="Calibri Light"/>
          <w:sz w:val="20"/>
          <w:szCs w:val="20"/>
        </w:rPr>
      </w:pPr>
      <w:r w:rsidRPr="007F4C49">
        <w:rPr>
          <w:rFonts w:ascii="Calibri Light" w:hAnsi="Calibri Light"/>
          <w:sz w:val="20"/>
          <w:szCs w:val="20"/>
        </w:rPr>
        <w:t xml:space="preserve"> </w:t>
      </w:r>
      <w:r w:rsidR="00586C58" w:rsidRPr="007F4C49">
        <w:rPr>
          <w:rFonts w:ascii="Calibri Light" w:hAnsi="Calibri Light"/>
          <w:sz w:val="20"/>
          <w:szCs w:val="20"/>
        </w:rPr>
        <w:t>określenie regulaminu pracy Biura w tym:</w:t>
      </w:r>
    </w:p>
    <w:p w14:paraId="3A2E1170" w14:textId="77777777" w:rsidR="00E17371" w:rsidRPr="00205C3F" w:rsidRDefault="00586C58" w:rsidP="007F4C49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procedury naboru pracowników</w:t>
      </w:r>
    </w:p>
    <w:p w14:paraId="145FD453" w14:textId="77777777" w:rsidR="00E17371" w:rsidRPr="00205C3F" w:rsidRDefault="00586C58" w:rsidP="007F4C49">
      <w:pPr>
        <w:numPr>
          <w:ilvl w:val="2"/>
          <w:numId w:val="1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procedura obiegu dokumentów</w:t>
      </w:r>
    </w:p>
    <w:p w14:paraId="6235ACD8" w14:textId="5656B415" w:rsidR="00E65A77" w:rsidRPr="00205C3F" w:rsidRDefault="00E65A77" w:rsidP="007F4C49">
      <w:p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§8</w:t>
      </w:r>
    </w:p>
    <w:p w14:paraId="3B613770" w14:textId="70814BF8" w:rsidR="00E17371" w:rsidRPr="00205C3F" w:rsidRDefault="00586C58" w:rsidP="007F4C49">
      <w:pPr>
        <w:pStyle w:val="Akapitzlist"/>
        <w:numPr>
          <w:ilvl w:val="0"/>
          <w:numId w:val="21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Posiedzenia Zarządu zwoływane są przez Prezesa bądź w przypadku jego nieobecności przez Wiceprezesa.</w:t>
      </w:r>
    </w:p>
    <w:p w14:paraId="1B98A1E0" w14:textId="77777777" w:rsidR="00E17371" w:rsidRPr="00205C3F" w:rsidRDefault="00586C58" w:rsidP="007F4C49">
      <w:pPr>
        <w:pStyle w:val="Akapitzlist"/>
        <w:numPr>
          <w:ilvl w:val="0"/>
          <w:numId w:val="21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Posiedzenia Zarządu mogą być zwoływane na wniosek dwóch członków Zarządu w terminie nie późniejszym niż 14 dni od daty wpłynięcia wniosku.</w:t>
      </w:r>
    </w:p>
    <w:p w14:paraId="4986CE37" w14:textId="77777777" w:rsidR="00E17371" w:rsidRPr="00205C3F" w:rsidRDefault="00586C58" w:rsidP="007F4C49">
      <w:pPr>
        <w:pStyle w:val="Akapitzlist"/>
        <w:numPr>
          <w:ilvl w:val="0"/>
          <w:numId w:val="21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Zawiadomienia o posiedzeniu Zarządu określające termin i miejsce posiedzenia oraz projekt porządku obrad wraz z projektami uchwał i dokumentami z nimi związanymi, powinny być przekazywane członkom Zarządu pocztą w formie papierowej, bądź drogą elektroniczną, bądź telefonicznie nie później niż 7 dni przed posiedzeniem Zarządu. W wyjątkowych sytuacjach posiedzenia mogą być zwoływane w krótszym terminie po uzgodnieniu tego terminu z wszystkimi członkami Zarządu.</w:t>
      </w:r>
    </w:p>
    <w:p w14:paraId="53A1E487" w14:textId="77777777" w:rsidR="00E17371" w:rsidRPr="00205C3F" w:rsidRDefault="00586C58" w:rsidP="007F4C49">
      <w:pPr>
        <w:pStyle w:val="Akapitzlist"/>
        <w:numPr>
          <w:ilvl w:val="0"/>
          <w:numId w:val="21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W posiedzeniach Zarządu mogą brać udział pełnomocnicy Zarządu, członkowie Komisji Rewizyjnej z głosem doradczym oraz inni goście zaproszeni przez Prezesa.</w:t>
      </w:r>
    </w:p>
    <w:p w14:paraId="04C8F300" w14:textId="77777777" w:rsidR="00E17371" w:rsidRPr="00205C3F" w:rsidRDefault="00586C58" w:rsidP="007F4C49">
      <w:pPr>
        <w:pStyle w:val="Akapitzlist"/>
        <w:numPr>
          <w:ilvl w:val="0"/>
          <w:numId w:val="21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Z posiedzeń Zarządu sporządza się protokół, który zawiera m.in.: czas rozpoczęcia i zakończenia posiedzenia, porządek obrad, imiona i nazwiska oraz funkcje obecnych członków Zarządu i innych osób obecnych na posiedzeniu, liczbę oddanych głosów za poszczególnymi wnioskami lub uchwałami oraz odrębne zdanie członka w danej kwestii.</w:t>
      </w:r>
    </w:p>
    <w:p w14:paraId="2C1F0651" w14:textId="77777777" w:rsidR="00E17371" w:rsidRPr="00205C3F" w:rsidRDefault="00586C58" w:rsidP="007F4C49">
      <w:pPr>
        <w:pStyle w:val="Akapitzlist"/>
        <w:numPr>
          <w:ilvl w:val="0"/>
          <w:numId w:val="21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Protokół może być zredagowany i podpisany na posiedzeniu, bądź jego sporządzenie może odbywać się w następujący sposób:</w:t>
      </w:r>
    </w:p>
    <w:p w14:paraId="3D42178F" w14:textId="7B9B58D2" w:rsidR="00E17371" w:rsidRPr="009B58BC" w:rsidRDefault="00586C58" w:rsidP="009B58BC">
      <w:pPr>
        <w:pStyle w:val="Akapitzlist"/>
        <w:numPr>
          <w:ilvl w:val="1"/>
          <w:numId w:val="23"/>
        </w:numPr>
        <w:spacing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9B58BC">
        <w:rPr>
          <w:rFonts w:ascii="Calibri Light" w:hAnsi="Calibri Light"/>
          <w:sz w:val="20"/>
          <w:szCs w:val="20"/>
        </w:rPr>
        <w:t>po otwarciu posiedzenia Zarząd wyłania spośród obecnych na posiedzeniu członków Zarządu, poprzez głosowanie, osobę sporządzającą notatkę z posiedzenia, w której zamieszcza się podstawowe ustalenia i decyzje Zarządu,</w:t>
      </w:r>
    </w:p>
    <w:p w14:paraId="2B8EA364" w14:textId="41B8C420" w:rsidR="00E17371" w:rsidRPr="009B58BC" w:rsidRDefault="00586C58" w:rsidP="009B58BC">
      <w:pPr>
        <w:pStyle w:val="Akapitzlist"/>
        <w:numPr>
          <w:ilvl w:val="1"/>
          <w:numId w:val="23"/>
        </w:numPr>
        <w:spacing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9B58BC">
        <w:rPr>
          <w:rFonts w:ascii="Calibri Light" w:hAnsi="Calibri Light"/>
          <w:sz w:val="20"/>
          <w:szCs w:val="20"/>
        </w:rPr>
        <w:t>po omówieniu przez Zarząd danego punktu porządku posiedzenia, zapis w notatce jest odczytywany celem jej ewentualnego doprecyzowania,</w:t>
      </w:r>
    </w:p>
    <w:p w14:paraId="1A1EF006" w14:textId="77777777" w:rsidR="00E17371" w:rsidRPr="00205C3F" w:rsidRDefault="00586C58" w:rsidP="009B58BC">
      <w:pPr>
        <w:numPr>
          <w:ilvl w:val="1"/>
          <w:numId w:val="23"/>
        </w:numPr>
        <w:spacing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w notatce odnotowuje się czas przybycia członka Zarządu po otwarciu posiedzenia oraz czas opuszczenia posiedzenia przed jego zamknięciem (dodatkowo czas przybycia i opuszczenia odnotowuje się na liście obecności),</w:t>
      </w:r>
    </w:p>
    <w:p w14:paraId="2FEACE9A" w14:textId="77777777" w:rsidR="00E17371" w:rsidRPr="00205C3F" w:rsidRDefault="00586C58" w:rsidP="009B58BC">
      <w:pPr>
        <w:numPr>
          <w:ilvl w:val="1"/>
          <w:numId w:val="23"/>
        </w:numPr>
        <w:spacing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notatka jest podstawą do sporządzenia projektu </w:t>
      </w:r>
      <w:r w:rsidRPr="00FC40E3">
        <w:rPr>
          <w:rFonts w:ascii="Calibri Light" w:hAnsi="Calibri Light"/>
          <w:sz w:val="20"/>
          <w:szCs w:val="20"/>
          <w:highlight w:val="yellow"/>
        </w:rPr>
        <w:t>protokołu przez Prezesa</w:t>
      </w:r>
      <w:r w:rsidRPr="00205C3F">
        <w:rPr>
          <w:rFonts w:ascii="Calibri Light" w:hAnsi="Calibri Light"/>
          <w:sz w:val="20"/>
          <w:szCs w:val="20"/>
        </w:rPr>
        <w:t xml:space="preserve"> lub w przypadku jego nieobecności, innej osoby prowadzącej posiedzenie,</w:t>
      </w:r>
    </w:p>
    <w:p w14:paraId="5E04BB2B" w14:textId="77777777" w:rsidR="00E17371" w:rsidRPr="00FC40E3" w:rsidRDefault="00586C58" w:rsidP="009B58BC">
      <w:pPr>
        <w:numPr>
          <w:ilvl w:val="1"/>
          <w:numId w:val="23"/>
        </w:numPr>
        <w:spacing w:line="240" w:lineRule="auto"/>
        <w:ind w:right="14"/>
        <w:jc w:val="left"/>
        <w:rPr>
          <w:rFonts w:ascii="Calibri Light" w:hAnsi="Calibri Light"/>
          <w:sz w:val="20"/>
          <w:szCs w:val="20"/>
          <w:highlight w:val="yellow"/>
        </w:rPr>
      </w:pPr>
      <w:r w:rsidRPr="00FC40E3">
        <w:rPr>
          <w:rFonts w:ascii="Calibri Light" w:hAnsi="Calibri Light"/>
          <w:sz w:val="20"/>
          <w:szCs w:val="20"/>
          <w:highlight w:val="yellow"/>
        </w:rPr>
        <w:t>Prezes w ciągu 7 dni od otrzymania notatki, wysyła członkom Zarządu pocztą elektroniczną projekt protokołu wraz z kopią notatki i z projektami uchwał w celu sprawdzenia poprawności zapisów,</w:t>
      </w:r>
    </w:p>
    <w:p w14:paraId="768D3690" w14:textId="77777777" w:rsidR="00E17371" w:rsidRPr="005256C7" w:rsidRDefault="00586C58" w:rsidP="00FC40E3">
      <w:pPr>
        <w:numPr>
          <w:ilvl w:val="1"/>
          <w:numId w:val="23"/>
        </w:numPr>
        <w:spacing w:line="240" w:lineRule="auto"/>
        <w:ind w:right="14"/>
        <w:jc w:val="left"/>
        <w:rPr>
          <w:rFonts w:ascii="Calibri Light" w:hAnsi="Calibri Light"/>
          <w:sz w:val="20"/>
          <w:szCs w:val="20"/>
          <w:highlight w:val="yellow"/>
        </w:rPr>
      </w:pPr>
      <w:r w:rsidRPr="005256C7">
        <w:rPr>
          <w:rFonts w:ascii="Calibri Light" w:hAnsi="Calibri Light"/>
          <w:sz w:val="20"/>
          <w:szCs w:val="20"/>
          <w:highlight w:val="yellow"/>
        </w:rPr>
        <w:lastRenderedPageBreak/>
        <w:t>ewentualne uwagi do projektów dokumentów o których mowa w pkt 5, członkowie Zarządu zobowiązani są odesłać do Prezesa pocztą elektroniczną co najmniej na dzień przed kolejnym posiedzeniem. Obligatoryjnie uwagi do dokumentów zobowiązana jest wnieść osoba sporządzająca notatkę.</w:t>
      </w:r>
    </w:p>
    <w:p w14:paraId="22731944" w14:textId="77777777" w:rsidR="00E17371" w:rsidRPr="005256C7" w:rsidRDefault="00586C58" w:rsidP="00FC40E3">
      <w:pPr>
        <w:numPr>
          <w:ilvl w:val="1"/>
          <w:numId w:val="23"/>
        </w:numPr>
        <w:spacing w:line="240" w:lineRule="auto"/>
        <w:ind w:right="14"/>
        <w:jc w:val="left"/>
        <w:rPr>
          <w:rFonts w:ascii="Calibri Light" w:hAnsi="Calibri Light"/>
          <w:sz w:val="20"/>
          <w:szCs w:val="20"/>
          <w:highlight w:val="yellow"/>
        </w:rPr>
      </w:pPr>
      <w:r w:rsidRPr="005256C7">
        <w:rPr>
          <w:rFonts w:ascii="Calibri Light" w:hAnsi="Calibri Light"/>
          <w:sz w:val="20"/>
          <w:szCs w:val="20"/>
          <w:highlight w:val="yellow"/>
        </w:rPr>
        <w:t>protokół przyjmowany jest przez Zarząd po sporządzeniu projektu poprzez głosowanie najpóźniej na kolejnym posiedzeniu,</w:t>
      </w:r>
    </w:p>
    <w:p w14:paraId="349D0F5C" w14:textId="77777777" w:rsidR="00E17371" w:rsidRPr="005256C7" w:rsidRDefault="00586C58" w:rsidP="00FC40E3">
      <w:pPr>
        <w:numPr>
          <w:ilvl w:val="1"/>
          <w:numId w:val="23"/>
        </w:numPr>
        <w:spacing w:line="240" w:lineRule="auto"/>
        <w:ind w:right="14"/>
        <w:jc w:val="left"/>
        <w:rPr>
          <w:rFonts w:ascii="Calibri Light" w:hAnsi="Calibri Light"/>
          <w:sz w:val="20"/>
          <w:szCs w:val="20"/>
          <w:highlight w:val="yellow"/>
        </w:rPr>
      </w:pPr>
      <w:r w:rsidRPr="005256C7">
        <w:rPr>
          <w:rFonts w:ascii="Calibri Light" w:hAnsi="Calibri Light"/>
          <w:sz w:val="20"/>
          <w:szCs w:val="20"/>
          <w:highlight w:val="yellow"/>
        </w:rPr>
        <w:t>protokół podpisują wszyscy członkowie Zarządu, którzy brali udział w posiedzeniu, którego dotyczy przyjmowany protokół.</w:t>
      </w:r>
    </w:p>
    <w:p w14:paraId="0863051B" w14:textId="77777777" w:rsidR="00E17371" w:rsidRPr="005256C7" w:rsidRDefault="00586C58" w:rsidP="00FC40E3">
      <w:pPr>
        <w:numPr>
          <w:ilvl w:val="1"/>
          <w:numId w:val="23"/>
        </w:numPr>
        <w:spacing w:line="240" w:lineRule="auto"/>
        <w:ind w:right="14"/>
        <w:jc w:val="left"/>
        <w:rPr>
          <w:rFonts w:ascii="Calibri Light" w:hAnsi="Calibri Light"/>
          <w:sz w:val="20"/>
          <w:szCs w:val="20"/>
          <w:highlight w:val="yellow"/>
        </w:rPr>
      </w:pPr>
      <w:r w:rsidRPr="005256C7">
        <w:rPr>
          <w:rFonts w:ascii="Calibri Light" w:hAnsi="Calibri Light"/>
          <w:sz w:val="20"/>
          <w:szCs w:val="20"/>
          <w:highlight w:val="yellow"/>
        </w:rPr>
        <w:t>członkowie Zarządu niebiorący udziału w posiedzeniu, którego dotyczy przyjmowany protokół, podpisują notatkę z adnotacją „zapoznałem się z treścią protokołu”.</w:t>
      </w:r>
    </w:p>
    <w:p w14:paraId="4FE015C5" w14:textId="77131A41" w:rsidR="006C52F9" w:rsidRPr="00205C3F" w:rsidRDefault="006C52F9" w:rsidP="005256C7">
      <w:p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§9</w:t>
      </w:r>
    </w:p>
    <w:p w14:paraId="59C797A0" w14:textId="19A3CE70" w:rsidR="00E17371" w:rsidRPr="00205C3F" w:rsidRDefault="00586C58" w:rsidP="005F5D96">
      <w:pPr>
        <w:pStyle w:val="Akapitzlist"/>
        <w:numPr>
          <w:ilvl w:val="0"/>
          <w:numId w:val="24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Zarząd prowadzi rejestr swoich uchwał.</w:t>
      </w:r>
    </w:p>
    <w:p w14:paraId="5910C584" w14:textId="6038DA4B" w:rsidR="00E17371" w:rsidRPr="00205C3F" w:rsidRDefault="00586C58" w:rsidP="005F5D96">
      <w:pPr>
        <w:pStyle w:val="Akapitzlist"/>
        <w:numPr>
          <w:ilvl w:val="0"/>
          <w:numId w:val="24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Podjęte uchwały opatruje się datą i numerem, na który składają się: </w:t>
      </w:r>
      <w:r w:rsidR="005F5D96" w:rsidRPr="00205C3F">
        <w:rPr>
          <w:rFonts w:ascii="Calibri Light" w:hAnsi="Calibri Light"/>
          <w:sz w:val="20"/>
          <w:szCs w:val="20"/>
        </w:rPr>
        <w:t>cyfry arabskie oznaczający numer uchwały</w:t>
      </w:r>
      <w:r w:rsidR="005F5D96">
        <w:rPr>
          <w:rFonts w:ascii="Calibri Light" w:hAnsi="Calibri Light"/>
          <w:sz w:val="20"/>
          <w:szCs w:val="20"/>
        </w:rPr>
        <w:t xml:space="preserve">, </w:t>
      </w:r>
      <w:r w:rsidRPr="00205C3F">
        <w:rPr>
          <w:rFonts w:ascii="Calibri Light" w:hAnsi="Calibri Light"/>
          <w:sz w:val="20"/>
          <w:szCs w:val="20"/>
        </w:rPr>
        <w:t xml:space="preserve">cyfry rzymskie </w:t>
      </w:r>
      <w:r w:rsidRPr="00205C3F">
        <w:rPr>
          <w:rFonts w:ascii="Calibri Light" w:hAnsi="Calibri Light"/>
          <w:sz w:val="20"/>
          <w:szCs w:val="20"/>
        </w:rPr>
        <w:drawing>
          <wp:inline distT="0" distB="0" distL="0" distR="0" wp14:anchorId="7DBFA474" wp14:editId="3C14FE5C">
            <wp:extent cx="79285" cy="18290"/>
            <wp:effectExtent l="0" t="0" r="0" b="0"/>
            <wp:docPr id="6347" name="Picture 6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" name="Picture 63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8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5C3F">
        <w:rPr>
          <w:rFonts w:ascii="Calibri Light" w:hAnsi="Calibri Light"/>
          <w:sz w:val="20"/>
          <w:szCs w:val="20"/>
        </w:rPr>
        <w:t xml:space="preserve">oznaczające numer kolejny posiedzenia, </w:t>
      </w:r>
      <w:r w:rsidR="005F5D96">
        <w:rPr>
          <w:rFonts w:ascii="Calibri Light" w:hAnsi="Calibri Light"/>
          <w:sz w:val="20"/>
          <w:szCs w:val="20"/>
        </w:rPr>
        <w:t xml:space="preserve">łamany przez </w:t>
      </w:r>
      <w:r w:rsidRPr="00205C3F">
        <w:rPr>
          <w:rFonts w:ascii="Calibri Light" w:hAnsi="Calibri Light"/>
          <w:sz w:val="20"/>
          <w:szCs w:val="20"/>
        </w:rPr>
        <w:t>cyfry roku.</w:t>
      </w:r>
    </w:p>
    <w:p w14:paraId="73764479" w14:textId="0DBF0439" w:rsidR="00E17371" w:rsidRPr="005F5D96" w:rsidRDefault="006C52F9" w:rsidP="005F5D96">
      <w:pPr>
        <w:ind w:left="269" w:firstLine="0"/>
        <w:rPr>
          <w:rFonts w:ascii="Calibri Light" w:hAnsi="Calibri Light"/>
          <w:sz w:val="20"/>
          <w:szCs w:val="20"/>
        </w:rPr>
      </w:pPr>
      <w:r w:rsidRPr="005F5D96">
        <w:rPr>
          <w:rFonts w:ascii="Calibri Light" w:hAnsi="Calibri Light"/>
          <w:sz w:val="20"/>
          <w:szCs w:val="20"/>
        </w:rPr>
        <w:t xml:space="preserve">§ </w:t>
      </w:r>
      <w:r w:rsidR="00586C58" w:rsidRPr="005F5D96">
        <w:rPr>
          <w:rFonts w:ascii="Calibri Light" w:hAnsi="Calibri Light"/>
          <w:sz w:val="20"/>
          <w:szCs w:val="20"/>
        </w:rPr>
        <w:t>10</w:t>
      </w:r>
    </w:p>
    <w:p w14:paraId="1B2DC8E6" w14:textId="06F608AA" w:rsidR="00E17371" w:rsidRPr="005F5D96" w:rsidRDefault="00586C58" w:rsidP="00766FAF">
      <w:pPr>
        <w:pStyle w:val="Akapitzlist"/>
        <w:numPr>
          <w:ilvl w:val="0"/>
          <w:numId w:val="26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5F5D96">
        <w:rPr>
          <w:rFonts w:ascii="Calibri Light" w:hAnsi="Calibri Light"/>
          <w:sz w:val="20"/>
          <w:szCs w:val="20"/>
        </w:rPr>
        <w:t>Uchwały Zarządu podejmowane są w głosowaniu jawnym lub tajnym, zwykłą większością głosów, przy obecności co najmniej połowy ogólnej liczby uprawnionych członków (quorum).</w:t>
      </w:r>
    </w:p>
    <w:p w14:paraId="4680EB9B" w14:textId="77777777" w:rsidR="00E17371" w:rsidRPr="005F5D96" w:rsidRDefault="00586C58" w:rsidP="00766FAF">
      <w:pPr>
        <w:pStyle w:val="Akapitzlist"/>
        <w:numPr>
          <w:ilvl w:val="0"/>
          <w:numId w:val="26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5F5D96">
        <w:rPr>
          <w:rFonts w:ascii="Calibri Light" w:hAnsi="Calibri Light"/>
          <w:sz w:val="20"/>
          <w:szCs w:val="20"/>
        </w:rPr>
        <w:t>W sytuacji równego rozłożenia głosów decyduje głos Prezesa.</w:t>
      </w:r>
    </w:p>
    <w:p w14:paraId="5ADB8128" w14:textId="77777777" w:rsidR="00E17371" w:rsidRPr="005F5D96" w:rsidRDefault="00586C58" w:rsidP="00766FAF">
      <w:pPr>
        <w:pStyle w:val="Akapitzlist"/>
        <w:numPr>
          <w:ilvl w:val="0"/>
          <w:numId w:val="26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5F5D96">
        <w:rPr>
          <w:rFonts w:ascii="Calibri Light" w:hAnsi="Calibri Light"/>
          <w:sz w:val="20"/>
          <w:szCs w:val="20"/>
        </w:rPr>
        <w:t>W przypadkach nie cierpiących zwłoki, głosowanie może odbyć się w drodze ustalenia telefonicznego, za pomocą poczty elektronicznej bądź ustalenia korespondencyjnego, z dopełnieniem staranności powiadomienia wszystkich członków Zarządu. Brak odpowiedzi członka Zarządu w wyznaczonym terminie będzie uważany za milczącą zgodę. Przyjęte w tym trybie uchwały muszą być przedstawione do akceptacji Zarządowi na najbliższym jego posiedzeniu.</w:t>
      </w:r>
    </w:p>
    <w:p w14:paraId="31F6D24B" w14:textId="77777777" w:rsidR="00E17371" w:rsidRPr="005F5D96" w:rsidRDefault="00586C58" w:rsidP="00766FAF">
      <w:pPr>
        <w:pStyle w:val="Akapitzlist"/>
        <w:numPr>
          <w:ilvl w:val="0"/>
          <w:numId w:val="26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5F5D96">
        <w:rPr>
          <w:rFonts w:ascii="Calibri Light" w:hAnsi="Calibri Light"/>
          <w:sz w:val="20"/>
          <w:szCs w:val="20"/>
        </w:rPr>
        <w:t>Każda podjęta uchwała zawiera nazwiska członków Zarządu biorących udział w podejmowaniu uchwały.</w:t>
      </w:r>
    </w:p>
    <w:p w14:paraId="64EE5D43" w14:textId="77777777" w:rsidR="00E17371" w:rsidRPr="005F5D96" w:rsidRDefault="00586C58" w:rsidP="00766FAF">
      <w:pPr>
        <w:pStyle w:val="Akapitzlist"/>
        <w:numPr>
          <w:ilvl w:val="0"/>
          <w:numId w:val="26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5F5D96">
        <w:rPr>
          <w:rFonts w:ascii="Calibri Light" w:hAnsi="Calibri Light"/>
          <w:sz w:val="20"/>
          <w:szCs w:val="20"/>
        </w:rPr>
        <w:t>Uchwały podpisuje Prezes, bądź w przypadku jego nieobecności inny członek Zarządu prowadzący posiedzenie.</w:t>
      </w:r>
    </w:p>
    <w:p w14:paraId="277CC143" w14:textId="7411AB10" w:rsidR="00E17371" w:rsidRPr="005F5D96" w:rsidRDefault="006C52F9" w:rsidP="005F5D96">
      <w:pPr>
        <w:ind w:left="269" w:firstLine="0"/>
        <w:rPr>
          <w:rFonts w:ascii="Calibri Light" w:hAnsi="Calibri Light"/>
          <w:sz w:val="20"/>
          <w:szCs w:val="20"/>
        </w:rPr>
      </w:pPr>
      <w:r w:rsidRPr="005F5D96">
        <w:rPr>
          <w:rFonts w:ascii="Calibri Light" w:hAnsi="Calibri Light"/>
          <w:sz w:val="20"/>
          <w:szCs w:val="20"/>
        </w:rPr>
        <w:t>§</w:t>
      </w:r>
      <w:r w:rsidR="00586C58" w:rsidRPr="005F5D96">
        <w:rPr>
          <w:rFonts w:ascii="Calibri Light" w:hAnsi="Calibri Light"/>
          <w:sz w:val="20"/>
          <w:szCs w:val="20"/>
        </w:rPr>
        <w:t>11</w:t>
      </w:r>
    </w:p>
    <w:p w14:paraId="780EECB8" w14:textId="346C8AB5" w:rsidR="00E17371" w:rsidRPr="00766FAF" w:rsidRDefault="00586C58" w:rsidP="00766FAF">
      <w:pPr>
        <w:pStyle w:val="Akapitzlist"/>
        <w:numPr>
          <w:ilvl w:val="0"/>
          <w:numId w:val="2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766FAF">
        <w:rPr>
          <w:rFonts w:ascii="Calibri Light" w:hAnsi="Calibri Light"/>
          <w:sz w:val="20"/>
          <w:szCs w:val="20"/>
        </w:rPr>
        <w:t>Prezes kieruje pracami Zarządu i reprezentuje Stowarzyszenie na zewnątrz.</w:t>
      </w:r>
    </w:p>
    <w:p w14:paraId="6F9C56B0" w14:textId="00668421" w:rsidR="00E17371" w:rsidRPr="00205C3F" w:rsidRDefault="00586C58" w:rsidP="00766FAF">
      <w:pPr>
        <w:pStyle w:val="Akapitzlist"/>
        <w:numPr>
          <w:ilvl w:val="0"/>
          <w:numId w:val="27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W przypadku zobowiązań finansowych, w szczególności podpisywania dokumentów finansowych oraz przelewów bankowych, Zarząd reprezentuje dwóch członków Zarządu zgodnie ze Statutem oraz zgodnie z przyjętym przez członków Zarządu harmonogramem, przy czym podpisywanie dokumentów odbywa się nie rzadziej niż raz tygodniu.</w:t>
      </w:r>
    </w:p>
    <w:p w14:paraId="5BB683EA" w14:textId="652C992F" w:rsidR="00E17371" w:rsidRPr="00205C3F" w:rsidRDefault="006C52F9" w:rsidP="001B1A47">
      <w:pPr>
        <w:spacing w:after="0" w:line="240" w:lineRule="auto"/>
        <w:ind w:left="279" w:right="288" w:hanging="1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§</w:t>
      </w:r>
      <w:r w:rsidR="00586C58" w:rsidRPr="00205C3F">
        <w:rPr>
          <w:rFonts w:ascii="Calibri Light" w:hAnsi="Calibri Light"/>
          <w:sz w:val="20"/>
          <w:szCs w:val="20"/>
        </w:rPr>
        <w:t>12</w:t>
      </w:r>
    </w:p>
    <w:p w14:paraId="03EF8A18" w14:textId="5302A40B" w:rsidR="00E17371" w:rsidRPr="00205C3F" w:rsidRDefault="00586C58" w:rsidP="00766FAF">
      <w:pPr>
        <w:pStyle w:val="Akapitzlist"/>
        <w:numPr>
          <w:ilvl w:val="0"/>
          <w:numId w:val="28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W razie konfliktu interesów Stowarzyszenia z interesami poszczególnego członka Zarządu, członek ten powinien wstrzymać się od udziału w rozstrzygnięciu takiej sprawy i żądać zaznaczenia tego w protokole</w:t>
      </w:r>
    </w:p>
    <w:p w14:paraId="40E30B27" w14:textId="77777777" w:rsidR="004171C0" w:rsidRDefault="00586C58" w:rsidP="001B1A47">
      <w:pPr>
        <w:pStyle w:val="Akapitzlist"/>
        <w:numPr>
          <w:ilvl w:val="0"/>
          <w:numId w:val="28"/>
        </w:num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 xml:space="preserve">W przypadku niezastosowania się członka do wymogu określonego w ust. </w:t>
      </w:r>
      <w:r w:rsidR="006C52F9" w:rsidRPr="00205C3F">
        <w:rPr>
          <w:rFonts w:ascii="Calibri Light" w:hAnsi="Calibri Light"/>
          <w:sz w:val="20"/>
          <w:szCs w:val="20"/>
        </w:rPr>
        <w:t>1</w:t>
      </w:r>
      <w:r w:rsidRPr="00205C3F">
        <w:rPr>
          <w:rFonts w:ascii="Calibri Light" w:hAnsi="Calibri Light"/>
          <w:sz w:val="20"/>
          <w:szCs w:val="20"/>
        </w:rPr>
        <w:t>, Zarząd jest obowiązany dla dobra Stowarzyszenia wyłączyć tego członka od udziału w posiedzeniu Zarządu, którego sprawa dotyczy.</w:t>
      </w:r>
    </w:p>
    <w:p w14:paraId="3FE7353A" w14:textId="2C1BC861" w:rsidR="00E17371" w:rsidRPr="004171C0" w:rsidRDefault="006C52F9" w:rsidP="004171C0">
      <w:pPr>
        <w:spacing w:after="0" w:line="240" w:lineRule="auto"/>
        <w:ind w:right="14"/>
        <w:jc w:val="left"/>
        <w:rPr>
          <w:rFonts w:ascii="Calibri Light" w:hAnsi="Calibri Light"/>
          <w:sz w:val="20"/>
          <w:szCs w:val="20"/>
        </w:rPr>
      </w:pPr>
      <w:r w:rsidRPr="004171C0">
        <w:rPr>
          <w:rFonts w:ascii="Calibri Light" w:hAnsi="Calibri Light"/>
          <w:sz w:val="20"/>
          <w:szCs w:val="20"/>
        </w:rPr>
        <w:t xml:space="preserve">§ </w:t>
      </w:r>
      <w:r w:rsidR="00586C58" w:rsidRPr="004171C0">
        <w:rPr>
          <w:rFonts w:ascii="Calibri Light" w:hAnsi="Calibri Light"/>
          <w:sz w:val="20"/>
          <w:szCs w:val="20"/>
        </w:rPr>
        <w:t>13</w:t>
      </w:r>
    </w:p>
    <w:p w14:paraId="23F1C325" w14:textId="77777777" w:rsidR="00E17371" w:rsidRPr="00205C3F" w:rsidRDefault="00586C58" w:rsidP="004171C0">
      <w:pPr>
        <w:spacing w:after="0" w:line="240" w:lineRule="auto"/>
        <w:ind w:right="14" w:firstLine="10"/>
        <w:jc w:val="left"/>
        <w:rPr>
          <w:rFonts w:ascii="Calibri Light" w:hAnsi="Calibri Light"/>
          <w:sz w:val="20"/>
          <w:szCs w:val="20"/>
        </w:rPr>
      </w:pPr>
      <w:r w:rsidRPr="00205C3F">
        <w:rPr>
          <w:rFonts w:ascii="Calibri Light" w:hAnsi="Calibri Light"/>
          <w:sz w:val="20"/>
          <w:szCs w:val="20"/>
        </w:rPr>
        <w:t>W przypadkach nieuregulowanych w niniejszym regulaminie decyduje Zarząd kierując się postanowieniami statutu bądź innymi przepisami prawa.</w:t>
      </w:r>
    </w:p>
    <w:p w14:paraId="5C4F3EFC" w14:textId="77777777" w:rsidR="004171C0" w:rsidRDefault="004171C0" w:rsidP="004171C0">
      <w:pPr>
        <w:spacing w:after="0" w:line="240" w:lineRule="auto"/>
        <w:ind w:left="19" w:right="14" w:firstLine="0"/>
        <w:jc w:val="left"/>
        <w:rPr>
          <w:rFonts w:ascii="Calibri Light" w:hAnsi="Calibri Light"/>
          <w:sz w:val="20"/>
          <w:szCs w:val="20"/>
        </w:rPr>
      </w:pPr>
    </w:p>
    <w:p w14:paraId="0CD82A73" w14:textId="13ED40FB" w:rsidR="00E17371" w:rsidRPr="00205C3F" w:rsidRDefault="004171C0" w:rsidP="004171C0">
      <w:pPr>
        <w:spacing w:after="0" w:line="240" w:lineRule="auto"/>
        <w:ind w:right="14" w:firstLine="0"/>
        <w:jc w:val="left"/>
        <w:rPr>
          <w:rFonts w:ascii="Calibri Light" w:hAnsi="Calibri Light"/>
          <w:sz w:val="20"/>
          <w:szCs w:val="20"/>
        </w:rPr>
      </w:pPr>
      <w:r w:rsidRPr="004171C0">
        <w:rPr>
          <w:rFonts w:ascii="Calibri Light" w:hAnsi="Calibri Light"/>
          <w:sz w:val="20"/>
          <w:szCs w:val="20"/>
        </w:rPr>
        <w:t>Protokolant Walnego Zebrania                                                                      Przewodniczący Walnego Zebrania</w:t>
      </w:r>
    </w:p>
    <w:sectPr w:rsidR="00E17371" w:rsidRPr="00205C3F">
      <w:headerReference w:type="default" r:id="rId8"/>
      <w:footerReference w:type="default" r:id="rId9"/>
      <w:pgSz w:w="11900" w:h="16840"/>
      <w:pgMar w:top="1060" w:right="1133" w:bottom="1426" w:left="10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DF596" w14:textId="77777777" w:rsidR="00D551A7" w:rsidRDefault="00D551A7" w:rsidP="004E7A42">
      <w:pPr>
        <w:spacing w:after="0" w:line="240" w:lineRule="auto"/>
      </w:pPr>
      <w:r>
        <w:separator/>
      </w:r>
    </w:p>
  </w:endnote>
  <w:endnote w:type="continuationSeparator" w:id="0">
    <w:p w14:paraId="49B5E9CE" w14:textId="77777777" w:rsidR="00D551A7" w:rsidRDefault="00D551A7" w:rsidP="004E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3305"/>
      <w:docPartObj>
        <w:docPartGallery w:val="Page Numbers (Bottom of Page)"/>
        <w:docPartUnique/>
      </w:docPartObj>
    </w:sdtPr>
    <w:sdtEndPr>
      <w:rPr>
        <w:rFonts w:ascii="Calibri Light" w:hAnsi="Calibri Light"/>
        <w:sz w:val="20"/>
        <w:szCs w:val="20"/>
      </w:rPr>
    </w:sdtEndPr>
    <w:sdtContent>
      <w:p w14:paraId="0BF251A2" w14:textId="64AB3D37" w:rsidR="004171C0" w:rsidRPr="004171C0" w:rsidRDefault="004171C0">
        <w:pPr>
          <w:pStyle w:val="Stopka"/>
          <w:jc w:val="right"/>
          <w:rPr>
            <w:rFonts w:ascii="Calibri Light" w:hAnsi="Calibri Light"/>
            <w:sz w:val="20"/>
            <w:szCs w:val="20"/>
          </w:rPr>
        </w:pPr>
        <w:r w:rsidRPr="004171C0">
          <w:rPr>
            <w:rFonts w:ascii="Calibri Light" w:hAnsi="Calibri Light"/>
            <w:sz w:val="20"/>
            <w:szCs w:val="20"/>
          </w:rPr>
          <w:fldChar w:fldCharType="begin"/>
        </w:r>
        <w:r w:rsidRPr="004171C0">
          <w:rPr>
            <w:rFonts w:ascii="Calibri Light" w:hAnsi="Calibri Light"/>
            <w:sz w:val="20"/>
            <w:szCs w:val="20"/>
          </w:rPr>
          <w:instrText>PAGE   \* MERGEFORMAT</w:instrText>
        </w:r>
        <w:r w:rsidRPr="004171C0">
          <w:rPr>
            <w:rFonts w:ascii="Calibri Light" w:hAnsi="Calibri Light"/>
            <w:sz w:val="20"/>
            <w:szCs w:val="20"/>
          </w:rPr>
          <w:fldChar w:fldCharType="separate"/>
        </w:r>
        <w:r w:rsidR="006672CD">
          <w:rPr>
            <w:rFonts w:ascii="Calibri Light" w:hAnsi="Calibri Light"/>
            <w:noProof/>
            <w:sz w:val="20"/>
            <w:szCs w:val="20"/>
          </w:rPr>
          <w:t>1</w:t>
        </w:r>
        <w:r w:rsidRPr="004171C0">
          <w:rPr>
            <w:rFonts w:ascii="Calibri Light" w:hAnsi="Calibri Light"/>
            <w:sz w:val="20"/>
            <w:szCs w:val="20"/>
          </w:rPr>
          <w:fldChar w:fldCharType="end"/>
        </w:r>
      </w:p>
    </w:sdtContent>
  </w:sdt>
  <w:p w14:paraId="272DCD52" w14:textId="77777777" w:rsidR="004171C0" w:rsidRDefault="00417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85B6" w14:textId="77777777" w:rsidR="00D551A7" w:rsidRDefault="00D551A7" w:rsidP="004E7A42">
      <w:pPr>
        <w:spacing w:after="0" w:line="240" w:lineRule="auto"/>
      </w:pPr>
      <w:r>
        <w:separator/>
      </w:r>
    </w:p>
  </w:footnote>
  <w:footnote w:type="continuationSeparator" w:id="0">
    <w:p w14:paraId="7F11CEEB" w14:textId="77777777" w:rsidR="00D551A7" w:rsidRDefault="00D551A7" w:rsidP="004E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FE0E9" w14:textId="755E85BA" w:rsidR="004E7A42" w:rsidRPr="004E7A42" w:rsidRDefault="004E7A42" w:rsidP="004E7A42">
    <w:pPr>
      <w:pStyle w:val="Nagwek"/>
      <w:jc w:val="right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Załącznik 1 do WZ_3</w:t>
    </w:r>
    <w:r w:rsidR="00926F47">
      <w:rPr>
        <w:rFonts w:ascii="Calibri Light" w:hAnsi="Calibri Light"/>
        <w:sz w:val="20"/>
        <w:szCs w:val="20"/>
      </w:rPr>
      <w:t>/III/2024 Walnego Zebrania</w:t>
    </w:r>
    <w:r w:rsidRPr="004E7A42">
      <w:rPr>
        <w:rFonts w:ascii="Calibri Light" w:hAnsi="Calibri Light"/>
        <w:sz w:val="20"/>
        <w:szCs w:val="20"/>
      </w:rPr>
      <w:t xml:space="preserve"> Członków Stowarzyszenia </w:t>
    </w:r>
  </w:p>
  <w:p w14:paraId="7CC173D5" w14:textId="1868A10A" w:rsidR="004E7A42" w:rsidRDefault="004E7A42" w:rsidP="004E7A42">
    <w:pPr>
      <w:pStyle w:val="Nagwek"/>
      <w:jc w:val="right"/>
      <w:rPr>
        <w:rFonts w:ascii="Calibri Light" w:hAnsi="Calibri Light"/>
        <w:sz w:val="20"/>
        <w:szCs w:val="20"/>
      </w:rPr>
    </w:pPr>
    <w:r w:rsidRPr="004E7A42">
      <w:rPr>
        <w:rFonts w:ascii="Calibri Light" w:hAnsi="Calibri Light"/>
        <w:sz w:val="20"/>
        <w:szCs w:val="20"/>
      </w:rPr>
      <w:t>Wielkopolskie Partnerstwo dla Doliny Baryczy z dnia 26.03.2024</w:t>
    </w:r>
  </w:p>
  <w:p w14:paraId="00F6BBF4" w14:textId="77777777" w:rsidR="00205C3F" w:rsidRPr="004E7A42" w:rsidRDefault="00205C3F" w:rsidP="004E7A42">
    <w:pPr>
      <w:pStyle w:val="Nagwek"/>
      <w:jc w:val="right"/>
      <w:rPr>
        <w:rFonts w:ascii="Calibri Light" w:hAnsi="Calibr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C4A"/>
    <w:multiLevelType w:val="hybridMultilevel"/>
    <w:tmpl w:val="E38AE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3B14"/>
    <w:multiLevelType w:val="hybridMultilevel"/>
    <w:tmpl w:val="2356EED0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47CAA336">
      <w:start w:val="1"/>
      <w:numFmt w:val="decimal"/>
      <w:lvlText w:val="%2)"/>
      <w:lvlJc w:val="left"/>
      <w:pPr>
        <w:ind w:left="16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 w15:restartNumberingAfterBreak="0">
    <w:nsid w:val="0F211E84"/>
    <w:multiLevelType w:val="hybridMultilevel"/>
    <w:tmpl w:val="D4A0792C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145078B6"/>
    <w:multiLevelType w:val="hybridMultilevel"/>
    <w:tmpl w:val="D4A0792C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 w15:restartNumberingAfterBreak="0">
    <w:nsid w:val="1B76271C"/>
    <w:multiLevelType w:val="hybridMultilevel"/>
    <w:tmpl w:val="2356EED0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47CAA336">
      <w:start w:val="1"/>
      <w:numFmt w:val="decimal"/>
      <w:lvlText w:val="%2)"/>
      <w:lvlJc w:val="left"/>
      <w:pPr>
        <w:ind w:left="16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1C5E70A5"/>
    <w:multiLevelType w:val="hybridMultilevel"/>
    <w:tmpl w:val="2356EED0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47CAA336">
      <w:start w:val="1"/>
      <w:numFmt w:val="decimal"/>
      <w:lvlText w:val="%2)"/>
      <w:lvlJc w:val="left"/>
      <w:pPr>
        <w:ind w:left="16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 w15:restartNumberingAfterBreak="0">
    <w:nsid w:val="22A957F8"/>
    <w:multiLevelType w:val="hybridMultilevel"/>
    <w:tmpl w:val="FBC41E06"/>
    <w:lvl w:ilvl="0" w:tplc="12F2367E">
      <w:start w:val="2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87334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6395A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219A6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E7E0E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850C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68D0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AD77A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223A8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D4346"/>
    <w:multiLevelType w:val="hybridMultilevel"/>
    <w:tmpl w:val="17C4FBA0"/>
    <w:lvl w:ilvl="0" w:tplc="C0BECB54">
      <w:start w:val="3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8B0E4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89BFA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466E8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B8A0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A2B5C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E76AC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3962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2A6CC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5D7498"/>
    <w:multiLevelType w:val="hybridMultilevel"/>
    <w:tmpl w:val="E8BAAD14"/>
    <w:lvl w:ilvl="0" w:tplc="C2F859A0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4C88C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61B26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2C04A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EFA5E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A5998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8D86A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A0F64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6DCD6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0F5C54"/>
    <w:multiLevelType w:val="hybridMultilevel"/>
    <w:tmpl w:val="2356EED0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47CAA336">
      <w:start w:val="1"/>
      <w:numFmt w:val="decimal"/>
      <w:lvlText w:val="%2)"/>
      <w:lvlJc w:val="left"/>
      <w:pPr>
        <w:ind w:left="16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324C53F3"/>
    <w:multiLevelType w:val="hybridMultilevel"/>
    <w:tmpl w:val="8DDC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0B6D"/>
    <w:multiLevelType w:val="hybridMultilevel"/>
    <w:tmpl w:val="A50C307A"/>
    <w:lvl w:ilvl="0" w:tplc="2638B206">
      <w:start w:val="1"/>
      <w:numFmt w:val="lowerLetter"/>
      <w:lvlText w:val="%1)"/>
      <w:lvlJc w:val="left"/>
      <w:pPr>
        <w:ind w:left="1431"/>
      </w:pPr>
      <w:rPr>
        <w:rFonts w:ascii="Calibri Light" w:eastAsia="Times New Roman" w:hAnsi="Calibri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223B2">
      <w:start w:val="1"/>
      <w:numFmt w:val="bullet"/>
      <w:lvlText w:val="•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54E0B10">
      <w:start w:val="1"/>
      <w:numFmt w:val="bullet"/>
      <w:lvlText w:val="▪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05E4604">
      <w:start w:val="1"/>
      <w:numFmt w:val="bullet"/>
      <w:lvlText w:val="•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1F87216">
      <w:start w:val="1"/>
      <w:numFmt w:val="bullet"/>
      <w:lvlText w:val="o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C94D596">
      <w:start w:val="1"/>
      <w:numFmt w:val="bullet"/>
      <w:lvlText w:val="▪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FA6F570">
      <w:start w:val="1"/>
      <w:numFmt w:val="bullet"/>
      <w:lvlText w:val="•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92AE13C">
      <w:start w:val="1"/>
      <w:numFmt w:val="bullet"/>
      <w:lvlText w:val="o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F42C5B2">
      <w:start w:val="1"/>
      <w:numFmt w:val="bullet"/>
      <w:lvlText w:val="▪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AE71D8"/>
    <w:multiLevelType w:val="hybridMultilevel"/>
    <w:tmpl w:val="0B34083C"/>
    <w:lvl w:ilvl="0" w:tplc="C3CAB018">
      <w:start w:val="1"/>
      <w:numFmt w:val="lowerLetter"/>
      <w:lvlText w:val="%1)"/>
      <w:lvlJc w:val="left"/>
      <w:pPr>
        <w:ind w:left="730"/>
      </w:pPr>
      <w:rPr>
        <w:rFonts w:ascii="Calibri Light" w:eastAsia="Times New Roman" w:hAnsi="Calibri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4" w:hanging="360"/>
      </w:pPr>
    </w:lvl>
    <w:lvl w:ilvl="2" w:tplc="0415001B" w:tentative="1">
      <w:start w:val="1"/>
      <w:numFmt w:val="lowerRoman"/>
      <w:lvlText w:val="%3."/>
      <w:lvlJc w:val="right"/>
      <w:pPr>
        <w:ind w:left="1454" w:hanging="180"/>
      </w:pPr>
    </w:lvl>
    <w:lvl w:ilvl="3" w:tplc="0415000F" w:tentative="1">
      <w:start w:val="1"/>
      <w:numFmt w:val="decimal"/>
      <w:lvlText w:val="%4."/>
      <w:lvlJc w:val="left"/>
      <w:pPr>
        <w:ind w:left="2174" w:hanging="360"/>
      </w:pPr>
    </w:lvl>
    <w:lvl w:ilvl="4" w:tplc="04150019" w:tentative="1">
      <w:start w:val="1"/>
      <w:numFmt w:val="lowerLetter"/>
      <w:lvlText w:val="%5."/>
      <w:lvlJc w:val="left"/>
      <w:pPr>
        <w:ind w:left="2894" w:hanging="360"/>
      </w:pPr>
    </w:lvl>
    <w:lvl w:ilvl="5" w:tplc="0415001B" w:tentative="1">
      <w:start w:val="1"/>
      <w:numFmt w:val="lowerRoman"/>
      <w:lvlText w:val="%6."/>
      <w:lvlJc w:val="right"/>
      <w:pPr>
        <w:ind w:left="3614" w:hanging="180"/>
      </w:pPr>
    </w:lvl>
    <w:lvl w:ilvl="6" w:tplc="0415000F" w:tentative="1">
      <w:start w:val="1"/>
      <w:numFmt w:val="decimal"/>
      <w:lvlText w:val="%7."/>
      <w:lvlJc w:val="left"/>
      <w:pPr>
        <w:ind w:left="4334" w:hanging="360"/>
      </w:pPr>
    </w:lvl>
    <w:lvl w:ilvl="7" w:tplc="04150019" w:tentative="1">
      <w:start w:val="1"/>
      <w:numFmt w:val="lowerLetter"/>
      <w:lvlText w:val="%8."/>
      <w:lvlJc w:val="left"/>
      <w:pPr>
        <w:ind w:left="5054" w:hanging="360"/>
      </w:pPr>
    </w:lvl>
    <w:lvl w:ilvl="8" w:tplc="0415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13" w15:restartNumberingAfterBreak="0">
    <w:nsid w:val="404A2B85"/>
    <w:multiLevelType w:val="hybridMultilevel"/>
    <w:tmpl w:val="D4A0792C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43957908"/>
    <w:multiLevelType w:val="hybridMultilevel"/>
    <w:tmpl w:val="0B34083C"/>
    <w:lvl w:ilvl="0" w:tplc="C3CAB018">
      <w:start w:val="1"/>
      <w:numFmt w:val="lowerLetter"/>
      <w:lvlText w:val="%1)"/>
      <w:lvlJc w:val="left"/>
      <w:pPr>
        <w:ind w:left="1436"/>
      </w:pPr>
      <w:rPr>
        <w:rFonts w:ascii="Calibri Light" w:eastAsia="Times New Roman" w:hAnsi="Calibri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3118A"/>
    <w:multiLevelType w:val="hybridMultilevel"/>
    <w:tmpl w:val="1EF4C90E"/>
    <w:lvl w:ilvl="0" w:tplc="A9E410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AB018">
      <w:start w:val="1"/>
      <w:numFmt w:val="lowerLetter"/>
      <w:lvlText w:val="%2)"/>
      <w:lvlJc w:val="left"/>
      <w:pPr>
        <w:ind w:left="1436"/>
      </w:pPr>
      <w:rPr>
        <w:rFonts w:ascii="Calibri Light" w:eastAsia="Times New Roman" w:hAnsi="Calibri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22448A">
      <w:start w:val="1"/>
      <w:numFmt w:val="lowerRoman"/>
      <w:lvlText w:val="%3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A9A36">
      <w:start w:val="1"/>
      <w:numFmt w:val="decimal"/>
      <w:lvlText w:val="%4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DFF2">
      <w:start w:val="1"/>
      <w:numFmt w:val="lowerLetter"/>
      <w:lvlText w:val="%5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605F4">
      <w:start w:val="1"/>
      <w:numFmt w:val="lowerRoman"/>
      <w:lvlText w:val="%6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A2EF2">
      <w:start w:val="1"/>
      <w:numFmt w:val="decimal"/>
      <w:lvlText w:val="%7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6D452">
      <w:start w:val="1"/>
      <w:numFmt w:val="lowerLetter"/>
      <w:lvlText w:val="%8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2E5BA">
      <w:start w:val="1"/>
      <w:numFmt w:val="lowerRoman"/>
      <w:lvlText w:val="%9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A370F2"/>
    <w:multiLevelType w:val="hybridMultilevel"/>
    <w:tmpl w:val="D4A0792C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7" w15:restartNumberingAfterBreak="0">
    <w:nsid w:val="46BC5675"/>
    <w:multiLevelType w:val="hybridMultilevel"/>
    <w:tmpl w:val="D4A0792C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8" w15:restartNumberingAfterBreak="0">
    <w:nsid w:val="4C19203C"/>
    <w:multiLevelType w:val="hybridMultilevel"/>
    <w:tmpl w:val="2356EED0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47CAA336">
      <w:start w:val="1"/>
      <w:numFmt w:val="decimal"/>
      <w:lvlText w:val="%2)"/>
      <w:lvlJc w:val="left"/>
      <w:pPr>
        <w:ind w:left="16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9" w15:restartNumberingAfterBreak="0">
    <w:nsid w:val="557124EB"/>
    <w:multiLevelType w:val="hybridMultilevel"/>
    <w:tmpl w:val="FF68C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32838"/>
    <w:multiLevelType w:val="hybridMultilevel"/>
    <w:tmpl w:val="68085E0C"/>
    <w:lvl w:ilvl="0" w:tplc="6FD00C7C">
      <w:start w:val="1"/>
      <w:numFmt w:val="decimal"/>
      <w:lvlText w:val="%1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A55AC">
      <w:start w:val="3"/>
      <w:numFmt w:val="decimal"/>
      <w:lvlText w:val="%2)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48AA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43972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81E6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E7580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C6FE0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6961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52DC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77D88"/>
    <w:multiLevelType w:val="hybridMultilevel"/>
    <w:tmpl w:val="3FF04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3207E"/>
    <w:multiLevelType w:val="hybridMultilevel"/>
    <w:tmpl w:val="7A2C72F4"/>
    <w:lvl w:ilvl="0" w:tplc="7DB63B72">
      <w:start w:val="2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0FF9A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B48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6102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2E77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A942E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E5614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0E50E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6138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3806B3"/>
    <w:multiLevelType w:val="hybridMultilevel"/>
    <w:tmpl w:val="0B34083C"/>
    <w:lvl w:ilvl="0" w:tplc="C3CAB018">
      <w:start w:val="1"/>
      <w:numFmt w:val="lowerLetter"/>
      <w:lvlText w:val="%1)"/>
      <w:lvlJc w:val="left"/>
      <w:pPr>
        <w:ind w:left="1436"/>
      </w:pPr>
      <w:rPr>
        <w:rFonts w:ascii="Calibri Light" w:eastAsia="Times New Roman" w:hAnsi="Calibri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63EE5"/>
    <w:multiLevelType w:val="hybridMultilevel"/>
    <w:tmpl w:val="1D3CDC52"/>
    <w:lvl w:ilvl="0" w:tplc="E0F46B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6EAA6">
      <w:start w:val="1"/>
      <w:numFmt w:val="lowerLetter"/>
      <w:lvlText w:val="%2)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C9C8A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8CD1C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6590A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A4770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0852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2D564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CF812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915EF8"/>
    <w:multiLevelType w:val="hybridMultilevel"/>
    <w:tmpl w:val="2356EED0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47CAA336">
      <w:start w:val="1"/>
      <w:numFmt w:val="decimal"/>
      <w:lvlText w:val="%2)"/>
      <w:lvlJc w:val="left"/>
      <w:pPr>
        <w:ind w:left="16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6" w15:restartNumberingAfterBreak="0">
    <w:nsid w:val="7AED36FC"/>
    <w:multiLevelType w:val="hybridMultilevel"/>
    <w:tmpl w:val="D4A0792C"/>
    <w:lvl w:ilvl="0" w:tplc="0415000F">
      <w:start w:val="1"/>
      <w:numFmt w:val="decimal"/>
      <w:lvlText w:val="%1.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7" w15:restartNumberingAfterBreak="0">
    <w:nsid w:val="7CC44C59"/>
    <w:multiLevelType w:val="hybridMultilevel"/>
    <w:tmpl w:val="0B34083C"/>
    <w:lvl w:ilvl="0" w:tplc="C3CAB018">
      <w:start w:val="1"/>
      <w:numFmt w:val="lowerLetter"/>
      <w:lvlText w:val="%1)"/>
      <w:lvlJc w:val="left"/>
      <w:pPr>
        <w:ind w:left="1436"/>
      </w:pPr>
      <w:rPr>
        <w:rFonts w:ascii="Calibri Light" w:eastAsia="Times New Roman" w:hAnsi="Calibri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4"/>
  </w:num>
  <w:num w:numId="5">
    <w:abstractNumId w:val="15"/>
  </w:num>
  <w:num w:numId="6">
    <w:abstractNumId w:val="22"/>
  </w:num>
  <w:num w:numId="7">
    <w:abstractNumId w:val="20"/>
  </w:num>
  <w:num w:numId="8">
    <w:abstractNumId w:val="7"/>
  </w:num>
  <w:num w:numId="9">
    <w:abstractNumId w:val="2"/>
  </w:num>
  <w:num w:numId="10">
    <w:abstractNumId w:val="17"/>
  </w:num>
  <w:num w:numId="11">
    <w:abstractNumId w:val="3"/>
  </w:num>
  <w:num w:numId="12">
    <w:abstractNumId w:val="16"/>
  </w:num>
  <w:num w:numId="13">
    <w:abstractNumId w:val="13"/>
  </w:num>
  <w:num w:numId="14">
    <w:abstractNumId w:val="26"/>
  </w:num>
  <w:num w:numId="15">
    <w:abstractNumId w:val="14"/>
  </w:num>
  <w:num w:numId="16">
    <w:abstractNumId w:val="21"/>
  </w:num>
  <w:num w:numId="17">
    <w:abstractNumId w:val="19"/>
  </w:num>
  <w:num w:numId="18">
    <w:abstractNumId w:val="27"/>
  </w:num>
  <w:num w:numId="19">
    <w:abstractNumId w:val="23"/>
  </w:num>
  <w:num w:numId="20">
    <w:abstractNumId w:val="12"/>
  </w:num>
  <w:num w:numId="21">
    <w:abstractNumId w:val="18"/>
  </w:num>
  <w:num w:numId="22">
    <w:abstractNumId w:val="10"/>
  </w:num>
  <w:num w:numId="23">
    <w:abstractNumId w:val="0"/>
  </w:num>
  <w:num w:numId="24">
    <w:abstractNumId w:val="25"/>
  </w:num>
  <w:num w:numId="25">
    <w:abstractNumId w:val="4"/>
  </w:num>
  <w:num w:numId="26">
    <w:abstractNumId w:val="1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71"/>
    <w:rsid w:val="0003374E"/>
    <w:rsid w:val="00091960"/>
    <w:rsid w:val="001B1A47"/>
    <w:rsid w:val="00205C3F"/>
    <w:rsid w:val="0024016E"/>
    <w:rsid w:val="0024421E"/>
    <w:rsid w:val="0038048B"/>
    <w:rsid w:val="004171C0"/>
    <w:rsid w:val="004773B4"/>
    <w:rsid w:val="004E7A42"/>
    <w:rsid w:val="005256C7"/>
    <w:rsid w:val="00586C58"/>
    <w:rsid w:val="005B14E9"/>
    <w:rsid w:val="005F5D96"/>
    <w:rsid w:val="0066627B"/>
    <w:rsid w:val="006672CD"/>
    <w:rsid w:val="006C52F9"/>
    <w:rsid w:val="00766FAF"/>
    <w:rsid w:val="007F4C49"/>
    <w:rsid w:val="00926F47"/>
    <w:rsid w:val="009B58BC"/>
    <w:rsid w:val="00B46602"/>
    <w:rsid w:val="00D20868"/>
    <w:rsid w:val="00D551A7"/>
    <w:rsid w:val="00E17371"/>
    <w:rsid w:val="00E431A1"/>
    <w:rsid w:val="00E65A77"/>
    <w:rsid w:val="00F573ED"/>
    <w:rsid w:val="00F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73B6"/>
  <w15:docId w15:val="{DDB9BCD7-0FAF-4DF4-BB98-10B74BD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" w:line="248" w:lineRule="auto"/>
      <w:ind w:left="615" w:hanging="34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83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231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paragraph" w:styleId="Poprawka">
    <w:name w:val="Revision"/>
    <w:hidden/>
    <w:uiPriority w:val="99"/>
    <w:semiHidden/>
    <w:rsid w:val="004773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773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A42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E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A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97"/>
    <w:rsid w:val="00020897"/>
    <w:rsid w:val="00D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A1140A355D496E97816FA13DF94903">
    <w:name w:val="CAA1140A355D496E97816FA13DF94903"/>
    <w:rsid w:val="00020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Ozga</dc:creator>
  <cp:keywords/>
  <cp:lastModifiedBy>Inga Ozga</cp:lastModifiedBy>
  <cp:revision>3</cp:revision>
  <dcterms:created xsi:type="dcterms:W3CDTF">2024-03-19T14:02:00Z</dcterms:created>
  <dcterms:modified xsi:type="dcterms:W3CDTF">2024-03-19T14:03:00Z</dcterms:modified>
</cp:coreProperties>
</file>